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E7" w:rsidRPr="00DA31E7" w:rsidRDefault="00DA31E7" w:rsidP="00DA31E7">
      <w:pPr>
        <w:spacing w:after="300" w:line="390" w:lineRule="atLeast"/>
        <w:textAlignment w:val="baseline"/>
        <w:outlineLvl w:val="0"/>
        <w:rPr>
          <w:rFonts w:ascii="Arial" w:eastAsia="Times New Roman" w:hAnsi="Arial" w:cs="Arial"/>
          <w:b/>
          <w:bCs/>
          <w:color w:val="005EA5"/>
          <w:kern w:val="36"/>
          <w:sz w:val="38"/>
          <w:szCs w:val="38"/>
          <w:lang w:eastAsia="ru-RU"/>
        </w:rPr>
      </w:pPr>
      <w:r w:rsidRPr="00DA31E7">
        <w:rPr>
          <w:rFonts w:ascii="Arial" w:eastAsia="Times New Roman" w:hAnsi="Arial" w:cs="Arial"/>
          <w:b/>
          <w:bCs/>
          <w:color w:val="005EA5"/>
          <w:kern w:val="36"/>
          <w:sz w:val="38"/>
          <w:szCs w:val="38"/>
          <w:lang w:eastAsia="ru-RU"/>
        </w:rPr>
        <w:t>Приказ Минобрнауки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9 апреля 2018 г. 20:24</w:t>
      </w:r>
    </w:p>
    <w:p w:rsidR="00DA31E7" w:rsidRPr="00DA31E7" w:rsidRDefault="00DA31E7" w:rsidP="00DA31E7">
      <w:pPr>
        <w:spacing w:after="0" w:line="330" w:lineRule="atLeast"/>
        <w:jc w:val="center"/>
        <w:textAlignment w:val="baseline"/>
        <w:rPr>
          <w:rFonts w:ascii="inherit" w:eastAsia="Times New Roman" w:hAnsi="inherit" w:cs="Arial"/>
          <w:color w:val="000000"/>
          <w:sz w:val="23"/>
          <w:szCs w:val="23"/>
          <w:lang w:eastAsia="ru-RU"/>
        </w:rPr>
      </w:pPr>
      <w:bookmarkStart w:id="0" w:name="100002"/>
      <w:bookmarkEnd w:id="0"/>
      <w:r w:rsidRPr="00DA31E7">
        <w:rPr>
          <w:rFonts w:ascii="inherit" w:eastAsia="Times New Roman" w:hAnsi="inherit" w:cs="Arial"/>
          <w:color w:val="000000"/>
          <w:sz w:val="23"/>
          <w:szCs w:val="23"/>
          <w:lang w:eastAsia="ru-RU"/>
        </w:rPr>
        <w:t>МИНИСТЕРСТВО ОБРАЗОВАНИЯ И НАУКИ РОССИЙСКОЙ ФЕДЕРАЦИИ</w:t>
      </w:r>
    </w:p>
    <w:p w:rsidR="00DA31E7" w:rsidRPr="00DA31E7" w:rsidRDefault="00DA31E7" w:rsidP="00DA31E7">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DA31E7">
        <w:rPr>
          <w:rFonts w:ascii="inherit" w:eastAsia="Times New Roman" w:hAnsi="inherit" w:cs="Arial"/>
          <w:color w:val="000000"/>
          <w:sz w:val="23"/>
          <w:szCs w:val="23"/>
          <w:lang w:eastAsia="ru-RU"/>
        </w:rPr>
        <w:t>ПРИКАЗ</w:t>
      </w:r>
    </w:p>
    <w:p w:rsidR="00DA31E7" w:rsidRPr="00DA31E7" w:rsidRDefault="00DA31E7" w:rsidP="00DA31E7">
      <w:pPr>
        <w:spacing w:after="18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от 7 апреля 2014 г. N 276</w:t>
      </w:r>
    </w:p>
    <w:p w:rsidR="00DA31E7" w:rsidRPr="00DA31E7" w:rsidRDefault="00DA31E7" w:rsidP="00DA31E7">
      <w:pPr>
        <w:spacing w:after="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ОБ УТВЕРЖДЕНИИ ПОРЯДКА</w:t>
      </w:r>
    </w:p>
    <w:p w:rsidR="00DA31E7" w:rsidRPr="00DA31E7" w:rsidRDefault="00DA31E7" w:rsidP="00DA31E7">
      <w:pPr>
        <w:spacing w:after="18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ПРОВЕДЕНИЯ АТТЕСТАЦИИ ПЕДАГОГИЧЕСКИХ РАБОТНИКОВ</w:t>
      </w:r>
    </w:p>
    <w:p w:rsidR="00DA31E7" w:rsidRPr="00DA31E7" w:rsidRDefault="00DA31E7" w:rsidP="00DA31E7">
      <w:pPr>
        <w:spacing w:after="18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ОРГАНИЗАЦИЙ, ОСУЩЕСТВЛЯЮЩИХ ОБРАЗОВАТЕЛЬНУЮ ДЕЯТЕЛЬНОСТЬ</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 w:name="100005"/>
      <w:bookmarkEnd w:id="2"/>
      <w:r w:rsidRPr="00DA31E7">
        <w:rPr>
          <w:rFonts w:ascii="inherit" w:eastAsia="Times New Roman" w:hAnsi="inherit" w:cs="Arial"/>
          <w:color w:val="000000"/>
          <w:sz w:val="23"/>
          <w:szCs w:val="23"/>
          <w:lang w:eastAsia="ru-RU"/>
        </w:rPr>
        <w:t>В соответствии с </w:t>
      </w:r>
      <w:hyperlink r:id="rId4" w:anchor="100700" w:history="1">
        <w:r w:rsidRPr="00DA31E7">
          <w:rPr>
            <w:rFonts w:ascii="inherit" w:eastAsia="Times New Roman" w:hAnsi="inherit" w:cs="Arial"/>
            <w:color w:val="005EA5"/>
            <w:sz w:val="23"/>
            <w:szCs w:val="23"/>
            <w:u w:val="single"/>
            <w:bdr w:val="none" w:sz="0" w:space="0" w:color="auto" w:frame="1"/>
            <w:lang w:eastAsia="ru-RU"/>
          </w:rPr>
          <w:t>частью 4 статьи 49</w:t>
        </w:r>
      </w:hyperlink>
      <w:r w:rsidRPr="00DA31E7">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w:t>
      </w:r>
      <w:hyperlink r:id="rId5" w:anchor="100048" w:history="1">
        <w:r w:rsidRPr="00DA31E7">
          <w:rPr>
            <w:rFonts w:ascii="inherit" w:eastAsia="Times New Roman" w:hAnsi="inherit" w:cs="Arial"/>
            <w:color w:val="005EA5"/>
            <w:sz w:val="23"/>
            <w:szCs w:val="23"/>
            <w:u w:val="single"/>
            <w:bdr w:val="none" w:sz="0" w:space="0" w:color="auto" w:frame="1"/>
            <w:lang w:eastAsia="ru-RU"/>
          </w:rPr>
          <w:t>подпунктом 5.2.28</w:t>
        </w:r>
      </w:hyperlink>
      <w:r w:rsidRPr="00DA31E7">
        <w:rPr>
          <w:rFonts w:ascii="inherit" w:eastAsia="Times New Roman" w:hAnsi="inherit" w:cs="Arial"/>
          <w:color w:val="000000"/>
          <w:sz w:val="23"/>
          <w:szCs w:val="23"/>
          <w:lang w:eastAsia="ru-RU"/>
        </w:rPr>
        <w:t>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 w:name="100006"/>
      <w:bookmarkEnd w:id="3"/>
      <w:r w:rsidRPr="00DA31E7">
        <w:rPr>
          <w:rFonts w:ascii="inherit" w:eastAsia="Times New Roman" w:hAnsi="inherit" w:cs="Arial"/>
          <w:color w:val="000000"/>
          <w:sz w:val="23"/>
          <w:szCs w:val="23"/>
          <w:lang w:eastAsia="ru-RU"/>
        </w:rPr>
        <w:t>1. Утвердить по согласованию с Министерством труда и социальной защиты Российской Федерации прилагаемый </w:t>
      </w:r>
      <w:hyperlink r:id="rId6" w:anchor="100012" w:history="1">
        <w:r w:rsidRPr="00DA31E7">
          <w:rPr>
            <w:rFonts w:ascii="inherit" w:eastAsia="Times New Roman" w:hAnsi="inherit" w:cs="Arial"/>
            <w:color w:val="005EA5"/>
            <w:sz w:val="23"/>
            <w:szCs w:val="23"/>
            <w:u w:val="single"/>
            <w:bdr w:val="none" w:sz="0" w:space="0" w:color="auto" w:frame="1"/>
            <w:lang w:eastAsia="ru-RU"/>
          </w:rPr>
          <w:t>Порядок</w:t>
        </w:r>
      </w:hyperlink>
      <w:r w:rsidRPr="00DA31E7">
        <w:rPr>
          <w:rFonts w:ascii="inherit" w:eastAsia="Times New Roman" w:hAnsi="inherit" w:cs="Arial"/>
          <w:color w:val="000000"/>
          <w:sz w:val="23"/>
          <w:szCs w:val="23"/>
          <w:lang w:eastAsia="ru-RU"/>
        </w:rPr>
        <w:t> проведения аттестации педагогических работников организаций, осуществляющих образовательную деятельность.</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 w:name="100007"/>
      <w:bookmarkEnd w:id="4"/>
      <w:r w:rsidRPr="00DA31E7">
        <w:rPr>
          <w:rFonts w:ascii="inherit" w:eastAsia="Times New Roman" w:hAnsi="inherit" w:cs="Arial"/>
          <w:color w:val="000000"/>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7" w:anchor="100012" w:history="1">
        <w:r w:rsidRPr="00DA31E7">
          <w:rPr>
            <w:rFonts w:ascii="inherit" w:eastAsia="Times New Roman" w:hAnsi="inherit" w:cs="Arial"/>
            <w:color w:val="005EA5"/>
            <w:sz w:val="23"/>
            <w:szCs w:val="23"/>
            <w:u w:val="single"/>
            <w:bdr w:val="none" w:sz="0" w:space="0" w:color="auto" w:frame="1"/>
            <w:lang w:eastAsia="ru-RU"/>
          </w:rPr>
          <w:t>Порядка</w:t>
        </w:r>
      </w:hyperlink>
      <w:r w:rsidRPr="00DA31E7">
        <w:rPr>
          <w:rFonts w:ascii="inherit" w:eastAsia="Times New Roman" w:hAnsi="inherit" w:cs="Arial"/>
          <w:color w:val="000000"/>
          <w:sz w:val="23"/>
          <w:szCs w:val="23"/>
          <w:lang w:eastAsia="ru-RU"/>
        </w:rPr>
        <w:t>, указанного в </w:t>
      </w:r>
      <w:hyperlink r:id="rId8" w:anchor="100006" w:history="1">
        <w:r w:rsidRPr="00DA31E7">
          <w:rPr>
            <w:rFonts w:ascii="inherit" w:eastAsia="Times New Roman" w:hAnsi="inherit" w:cs="Arial"/>
            <w:color w:val="005EA5"/>
            <w:sz w:val="23"/>
            <w:szCs w:val="23"/>
            <w:u w:val="single"/>
            <w:bdr w:val="none" w:sz="0" w:space="0" w:color="auto" w:frame="1"/>
            <w:lang w:eastAsia="ru-RU"/>
          </w:rPr>
          <w:t>пункте 1</w:t>
        </w:r>
      </w:hyperlink>
      <w:r w:rsidRPr="00DA31E7">
        <w:rPr>
          <w:rFonts w:ascii="inherit" w:eastAsia="Times New Roman" w:hAnsi="inherit" w:cs="Arial"/>
          <w:color w:val="000000"/>
          <w:sz w:val="23"/>
          <w:szCs w:val="23"/>
          <w:lang w:eastAsia="ru-RU"/>
        </w:rPr>
        <w:t> настоящего приказа, сохраняются в течение срока, на который они были установлены.</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DA31E7">
        <w:rPr>
          <w:rFonts w:ascii="inherit" w:eastAsia="Times New Roman" w:hAnsi="inherit" w:cs="Arial"/>
          <w:color w:val="000000"/>
          <w:sz w:val="23"/>
          <w:szCs w:val="23"/>
          <w:lang w:eastAsia="ru-RU"/>
        </w:rPr>
        <w:t>3. Признать утратившим силу приказ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DA31E7" w:rsidRPr="00DA31E7" w:rsidRDefault="00DA31E7" w:rsidP="00DA31E7">
      <w:pPr>
        <w:spacing w:after="0" w:line="330" w:lineRule="atLeast"/>
        <w:jc w:val="right"/>
        <w:textAlignment w:val="baseline"/>
        <w:rPr>
          <w:rFonts w:ascii="inherit" w:eastAsia="Times New Roman" w:hAnsi="inherit" w:cs="Arial"/>
          <w:color w:val="000000"/>
          <w:sz w:val="23"/>
          <w:szCs w:val="23"/>
          <w:lang w:eastAsia="ru-RU"/>
        </w:rPr>
      </w:pPr>
      <w:bookmarkStart w:id="6" w:name="100009"/>
      <w:bookmarkEnd w:id="6"/>
      <w:r w:rsidRPr="00DA31E7">
        <w:rPr>
          <w:rFonts w:ascii="inherit" w:eastAsia="Times New Roman" w:hAnsi="inherit" w:cs="Arial"/>
          <w:color w:val="000000"/>
          <w:sz w:val="23"/>
          <w:szCs w:val="23"/>
          <w:lang w:eastAsia="ru-RU"/>
        </w:rPr>
        <w:t>Министр</w:t>
      </w:r>
    </w:p>
    <w:p w:rsidR="00DA31E7" w:rsidRPr="00DA31E7" w:rsidRDefault="00DA31E7" w:rsidP="00DA31E7">
      <w:pPr>
        <w:spacing w:after="180" w:line="330" w:lineRule="atLeast"/>
        <w:jc w:val="righ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Д.В.ЛИВАНОВ</w:t>
      </w:r>
    </w:p>
    <w:p w:rsidR="00DA31E7" w:rsidRPr="00DA31E7" w:rsidRDefault="00DA31E7" w:rsidP="00DA3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DA31E7" w:rsidRPr="00DA31E7" w:rsidRDefault="00DA31E7" w:rsidP="00DA3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DA31E7" w:rsidRPr="00DA31E7" w:rsidRDefault="00DA31E7" w:rsidP="00DA3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DA31E7" w:rsidRPr="00DA31E7" w:rsidRDefault="00DA31E7" w:rsidP="00DA31E7">
      <w:pPr>
        <w:spacing w:after="0" w:line="330" w:lineRule="atLeast"/>
        <w:jc w:val="righ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Приложение</w:t>
      </w:r>
    </w:p>
    <w:p w:rsidR="00DA31E7" w:rsidRPr="00DA31E7" w:rsidRDefault="00DA31E7" w:rsidP="00DA31E7">
      <w:pPr>
        <w:spacing w:after="0" w:line="330" w:lineRule="atLeast"/>
        <w:jc w:val="right"/>
        <w:textAlignment w:val="baseline"/>
        <w:rPr>
          <w:rFonts w:ascii="inherit" w:eastAsia="Times New Roman" w:hAnsi="inherit" w:cs="Arial"/>
          <w:color w:val="000000"/>
          <w:sz w:val="23"/>
          <w:szCs w:val="23"/>
          <w:lang w:eastAsia="ru-RU"/>
        </w:rPr>
      </w:pPr>
      <w:bookmarkStart w:id="7" w:name="100011"/>
      <w:bookmarkEnd w:id="7"/>
      <w:r w:rsidRPr="00DA31E7">
        <w:rPr>
          <w:rFonts w:ascii="inherit" w:eastAsia="Times New Roman" w:hAnsi="inherit" w:cs="Arial"/>
          <w:color w:val="000000"/>
          <w:sz w:val="23"/>
          <w:szCs w:val="23"/>
          <w:lang w:eastAsia="ru-RU"/>
        </w:rPr>
        <w:t>Утвержден</w:t>
      </w:r>
    </w:p>
    <w:p w:rsidR="00DA31E7" w:rsidRPr="00DA31E7" w:rsidRDefault="00DA31E7" w:rsidP="00DA31E7">
      <w:pPr>
        <w:spacing w:after="180" w:line="330" w:lineRule="atLeast"/>
        <w:jc w:val="righ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приказом Министерства образования</w:t>
      </w:r>
    </w:p>
    <w:p w:rsidR="00DA31E7" w:rsidRPr="00DA31E7" w:rsidRDefault="00DA31E7" w:rsidP="00DA31E7">
      <w:pPr>
        <w:spacing w:after="180" w:line="330" w:lineRule="atLeast"/>
        <w:jc w:val="righ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lastRenderedPageBreak/>
        <w:t>и науки Российской Федерации</w:t>
      </w:r>
    </w:p>
    <w:p w:rsidR="00DA31E7" w:rsidRPr="00DA31E7" w:rsidRDefault="00DA31E7" w:rsidP="00DA31E7">
      <w:pPr>
        <w:spacing w:after="180" w:line="330" w:lineRule="atLeast"/>
        <w:jc w:val="righ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от 7 апреля 2014 г. N 276</w:t>
      </w:r>
    </w:p>
    <w:p w:rsidR="00DA31E7" w:rsidRPr="00DA31E7" w:rsidRDefault="00DA31E7" w:rsidP="00DA31E7">
      <w:pPr>
        <w:spacing w:after="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ПОРЯДОК</w:t>
      </w:r>
    </w:p>
    <w:p w:rsidR="00DA31E7" w:rsidRPr="00DA31E7" w:rsidRDefault="00DA31E7" w:rsidP="00DA31E7">
      <w:pPr>
        <w:spacing w:after="18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ПРОВЕДЕНИЯ АТТЕСТАЦИИ ПЕДАГОГИЧЕСКИХ РАБОТНИКОВ</w:t>
      </w:r>
    </w:p>
    <w:p w:rsidR="00DA31E7" w:rsidRPr="00DA31E7" w:rsidRDefault="00DA31E7" w:rsidP="00DA31E7">
      <w:pPr>
        <w:spacing w:after="18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ОРГАНИЗАЦИЙ, ОСУЩЕСТВЛЯЮЩИХ ОБРАЗОВАТЕЛЬНУЮ ДЕЯТЕЛЬНОСТЬ</w:t>
      </w:r>
    </w:p>
    <w:p w:rsidR="00DA31E7" w:rsidRPr="00DA31E7" w:rsidRDefault="00DA31E7" w:rsidP="00DA31E7">
      <w:pPr>
        <w:spacing w:after="0" w:line="330" w:lineRule="atLeast"/>
        <w:jc w:val="center"/>
        <w:textAlignment w:val="baseline"/>
        <w:rPr>
          <w:rFonts w:ascii="inherit" w:eastAsia="Times New Roman" w:hAnsi="inherit" w:cs="Arial"/>
          <w:color w:val="000000"/>
          <w:sz w:val="23"/>
          <w:szCs w:val="23"/>
          <w:lang w:eastAsia="ru-RU"/>
        </w:rPr>
      </w:pPr>
      <w:bookmarkStart w:id="8" w:name="100013"/>
      <w:bookmarkEnd w:id="8"/>
      <w:r w:rsidRPr="00DA31E7">
        <w:rPr>
          <w:rFonts w:ascii="inherit" w:eastAsia="Times New Roman" w:hAnsi="inherit" w:cs="Arial"/>
          <w:color w:val="000000"/>
          <w:sz w:val="23"/>
          <w:szCs w:val="23"/>
          <w:lang w:eastAsia="ru-RU"/>
        </w:rPr>
        <w:t>I. Общие положения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 w:name="100014"/>
      <w:bookmarkEnd w:id="9"/>
      <w:r w:rsidRPr="00DA31E7">
        <w:rPr>
          <w:rFonts w:ascii="inherit" w:eastAsia="Times New Roman" w:hAnsi="inherit" w:cs="Arial"/>
          <w:color w:val="000000"/>
          <w:sz w:val="23"/>
          <w:szCs w:val="23"/>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Настоящий Порядок применяется к педагогическим работникам организаций, замещающим должности, поименованные в </w:t>
      </w:r>
      <w:hyperlink r:id="rId9" w:anchor="100024" w:history="1">
        <w:r w:rsidRPr="00DA31E7">
          <w:rPr>
            <w:rFonts w:ascii="inherit" w:eastAsia="Times New Roman" w:hAnsi="inherit" w:cs="Arial"/>
            <w:color w:val="005EA5"/>
            <w:sz w:val="23"/>
            <w:szCs w:val="23"/>
            <w:u w:val="single"/>
            <w:bdr w:val="none" w:sz="0" w:space="0" w:color="auto" w:frame="1"/>
            <w:lang w:eastAsia="ru-RU"/>
          </w:rPr>
          <w:t>подразделе 2 раздела I</w:t>
        </w:r>
      </w:hyperlink>
      <w:r w:rsidRPr="00DA31E7">
        <w:rPr>
          <w:rFonts w:ascii="inherit" w:eastAsia="Times New Roman" w:hAnsi="inherit" w:cs="Arial"/>
          <w:color w:val="000000"/>
          <w:sz w:val="23"/>
          <w:szCs w:val="23"/>
          <w:lang w:eastAsia="ru-RU"/>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 w:name="100016"/>
      <w:bookmarkEnd w:id="10"/>
      <w:r w:rsidRPr="00DA31E7">
        <w:rPr>
          <w:rFonts w:ascii="inherit" w:eastAsia="Times New Roman" w:hAnsi="inherit" w:cs="Arial"/>
          <w:color w:val="000000"/>
          <w:sz w:val="23"/>
          <w:szCs w:val="23"/>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 w:name="100017"/>
      <w:bookmarkEnd w:id="11"/>
      <w:r w:rsidRPr="00DA31E7">
        <w:rPr>
          <w:rFonts w:ascii="inherit" w:eastAsia="Times New Roman" w:hAnsi="inherit" w:cs="Arial"/>
          <w:color w:val="000000"/>
          <w:sz w:val="23"/>
          <w:szCs w:val="23"/>
          <w:lang w:eastAsia="ru-RU"/>
        </w:rPr>
        <w: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2" w:name="100018"/>
      <w:bookmarkEnd w:id="12"/>
      <w:r w:rsidRPr="00DA31E7">
        <w:rPr>
          <w:rFonts w:ascii="inherit" w:eastAsia="Times New Roman" w:hAnsi="inherit" w:cs="Arial"/>
          <w:color w:val="000000"/>
          <w:sz w:val="23"/>
          <w:szCs w:val="23"/>
          <w:lang w:eastAsia="ru-RU"/>
        </w:rPr>
        <w:t>&lt;1&gt; </w:t>
      </w:r>
      <w:hyperlink r:id="rId10" w:anchor="100697" w:history="1">
        <w:r w:rsidRPr="00DA31E7">
          <w:rPr>
            <w:rFonts w:ascii="inherit" w:eastAsia="Times New Roman" w:hAnsi="inherit" w:cs="Arial"/>
            <w:color w:val="005EA5"/>
            <w:sz w:val="23"/>
            <w:szCs w:val="23"/>
            <w:u w:val="single"/>
            <w:bdr w:val="none" w:sz="0" w:space="0" w:color="auto" w:frame="1"/>
            <w:lang w:eastAsia="ru-RU"/>
          </w:rPr>
          <w:t>Часть 1 статьи 49</w:t>
        </w:r>
      </w:hyperlink>
      <w:r w:rsidRPr="00DA31E7">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3" w:name="100019"/>
      <w:bookmarkEnd w:id="13"/>
      <w:r w:rsidRPr="00DA31E7">
        <w:rPr>
          <w:rFonts w:ascii="inherit" w:eastAsia="Times New Roman" w:hAnsi="inherit" w:cs="Arial"/>
          <w:color w:val="000000"/>
          <w:sz w:val="23"/>
          <w:szCs w:val="23"/>
          <w:lang w:eastAsia="ru-RU"/>
        </w:rPr>
        <w:t>3. Основными задачами проведения аттестации являются: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4" w:name="100020"/>
      <w:bookmarkEnd w:id="14"/>
      <w:r w:rsidRPr="00DA31E7">
        <w:rPr>
          <w:rFonts w:ascii="inherit" w:eastAsia="Times New Roman" w:hAnsi="inherit" w:cs="Arial"/>
          <w:color w:val="000000"/>
          <w:sz w:val="23"/>
          <w:szCs w:val="2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5" w:name="100021"/>
      <w:bookmarkEnd w:id="15"/>
      <w:r w:rsidRPr="00DA31E7">
        <w:rPr>
          <w:rFonts w:ascii="inherit" w:eastAsia="Times New Roman" w:hAnsi="inherit" w:cs="Arial"/>
          <w:color w:val="000000"/>
          <w:sz w:val="23"/>
          <w:szCs w:val="23"/>
          <w:lang w:eastAsia="ru-RU"/>
        </w:rPr>
        <w:t>определение необходимости повышения квалификации педагогических работников;</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6" w:name="100022"/>
      <w:bookmarkEnd w:id="16"/>
      <w:r w:rsidRPr="00DA31E7">
        <w:rPr>
          <w:rFonts w:ascii="inherit" w:eastAsia="Times New Roman" w:hAnsi="inherit" w:cs="Arial"/>
          <w:color w:val="000000"/>
          <w:sz w:val="23"/>
          <w:szCs w:val="23"/>
          <w:lang w:eastAsia="ru-RU"/>
        </w:rPr>
        <w:t>повышение эффективности и качества педагогической деятельности;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7" w:name="100023"/>
      <w:bookmarkEnd w:id="17"/>
      <w:r w:rsidRPr="00DA31E7">
        <w:rPr>
          <w:rFonts w:ascii="inherit" w:eastAsia="Times New Roman" w:hAnsi="inherit" w:cs="Arial"/>
          <w:color w:val="000000"/>
          <w:sz w:val="23"/>
          <w:szCs w:val="23"/>
          <w:lang w:eastAsia="ru-RU"/>
        </w:rPr>
        <w:t>выявление перспектив использования потенциальных возможностей педагогических работников;</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8" w:name="100024"/>
      <w:bookmarkEnd w:id="18"/>
      <w:r w:rsidRPr="00DA31E7">
        <w:rPr>
          <w:rFonts w:ascii="inherit" w:eastAsia="Times New Roman" w:hAnsi="inherit" w:cs="Arial"/>
          <w:color w:val="000000"/>
          <w:sz w:val="23"/>
          <w:szCs w:val="23"/>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9" w:name="100025"/>
      <w:bookmarkEnd w:id="19"/>
      <w:r w:rsidRPr="00DA31E7">
        <w:rPr>
          <w:rFonts w:ascii="inherit" w:eastAsia="Times New Roman" w:hAnsi="inherit" w:cs="Arial"/>
          <w:color w:val="000000"/>
          <w:sz w:val="23"/>
          <w:szCs w:val="23"/>
          <w:lang w:eastAsia="ru-RU"/>
        </w:rPr>
        <w:lastRenderedPageBreak/>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0" w:name="100026"/>
      <w:bookmarkEnd w:id="20"/>
      <w:r w:rsidRPr="00DA31E7">
        <w:rPr>
          <w:rFonts w:ascii="inherit" w:eastAsia="Times New Roman" w:hAnsi="inherit" w:cs="Arial"/>
          <w:color w:val="000000"/>
          <w:sz w:val="23"/>
          <w:szCs w:val="23"/>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DA31E7" w:rsidRPr="00DA31E7" w:rsidRDefault="00DA31E7" w:rsidP="00DA31E7">
      <w:pPr>
        <w:spacing w:after="0" w:line="330" w:lineRule="atLeast"/>
        <w:jc w:val="center"/>
        <w:textAlignment w:val="baseline"/>
        <w:rPr>
          <w:rFonts w:ascii="inherit" w:eastAsia="Times New Roman" w:hAnsi="inherit" w:cs="Arial"/>
          <w:color w:val="000000"/>
          <w:sz w:val="23"/>
          <w:szCs w:val="23"/>
          <w:lang w:eastAsia="ru-RU"/>
        </w:rPr>
      </w:pPr>
      <w:bookmarkStart w:id="21" w:name="100027"/>
      <w:bookmarkEnd w:id="21"/>
      <w:r w:rsidRPr="00DA31E7">
        <w:rPr>
          <w:rFonts w:ascii="inherit" w:eastAsia="Times New Roman" w:hAnsi="inherit" w:cs="Arial"/>
          <w:color w:val="000000"/>
          <w:sz w:val="23"/>
          <w:szCs w:val="23"/>
          <w:lang w:eastAsia="ru-RU"/>
        </w:rPr>
        <w:t>II. Аттестация педагогических работников в целях</w:t>
      </w:r>
    </w:p>
    <w:p w:rsidR="00DA31E7" w:rsidRPr="00DA31E7" w:rsidRDefault="00DA31E7" w:rsidP="00DA31E7">
      <w:pPr>
        <w:spacing w:after="18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подтверждения соответствия занимаемой должности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2" w:name="100028"/>
      <w:bookmarkEnd w:id="22"/>
      <w:r w:rsidRPr="00DA31E7">
        <w:rPr>
          <w:rFonts w:ascii="inherit" w:eastAsia="Times New Roman" w:hAnsi="inherit" w:cs="Arial"/>
          <w:color w:val="000000"/>
          <w:sz w:val="23"/>
          <w:szCs w:val="23"/>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3" w:name="100029"/>
      <w:bookmarkEnd w:id="23"/>
      <w:r w:rsidRPr="00DA31E7">
        <w:rPr>
          <w:rFonts w:ascii="inherit" w:eastAsia="Times New Roman" w:hAnsi="inherit" w:cs="Arial"/>
          <w:color w:val="000000"/>
          <w:sz w:val="23"/>
          <w:szCs w:val="23"/>
          <w:lang w:eastAsia="ru-RU"/>
        </w:rPr>
        <w: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4" w:name="100030"/>
      <w:bookmarkEnd w:id="24"/>
      <w:r w:rsidRPr="00DA31E7">
        <w:rPr>
          <w:rFonts w:ascii="inherit" w:eastAsia="Times New Roman" w:hAnsi="inherit" w:cs="Arial"/>
          <w:color w:val="000000"/>
          <w:sz w:val="23"/>
          <w:szCs w:val="23"/>
          <w:lang w:eastAsia="ru-RU"/>
        </w:rPr>
        <w:t>&lt;1&gt; </w:t>
      </w:r>
      <w:hyperlink r:id="rId11" w:anchor="100698" w:history="1">
        <w:r w:rsidRPr="00DA31E7">
          <w:rPr>
            <w:rFonts w:ascii="inherit" w:eastAsia="Times New Roman" w:hAnsi="inherit" w:cs="Arial"/>
            <w:color w:val="005EA5"/>
            <w:sz w:val="23"/>
            <w:szCs w:val="23"/>
            <w:u w:val="single"/>
            <w:bdr w:val="none" w:sz="0" w:space="0" w:color="auto" w:frame="1"/>
            <w:lang w:eastAsia="ru-RU"/>
          </w:rPr>
          <w:t>Часть 2 статьи 49</w:t>
        </w:r>
      </w:hyperlink>
      <w:r w:rsidRPr="00DA31E7">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5" w:name="100031"/>
      <w:bookmarkEnd w:id="25"/>
      <w:r w:rsidRPr="00DA31E7">
        <w:rPr>
          <w:rFonts w:ascii="inherit" w:eastAsia="Times New Roman" w:hAnsi="inherit" w:cs="Arial"/>
          <w:color w:val="000000"/>
          <w:sz w:val="23"/>
          <w:szCs w:val="23"/>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6" w:name="100032"/>
      <w:bookmarkEnd w:id="26"/>
      <w:r w:rsidRPr="00DA31E7">
        <w:rPr>
          <w:rFonts w:ascii="inherit" w:eastAsia="Times New Roman" w:hAnsi="inherit" w:cs="Arial"/>
          <w:color w:val="000000"/>
          <w:sz w:val="23"/>
          <w:szCs w:val="23"/>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7" w:name="100033"/>
      <w:bookmarkEnd w:id="27"/>
      <w:r w:rsidRPr="00DA31E7">
        <w:rPr>
          <w:rFonts w:ascii="inherit" w:eastAsia="Times New Roman" w:hAnsi="inherit" w:cs="Arial"/>
          <w:color w:val="000000"/>
          <w:sz w:val="23"/>
          <w:szCs w:val="23"/>
          <w:lang w:eastAsia="ru-RU"/>
        </w:rPr>
        <w:t>8. Аттестация педагогических работников проводится в соответствии с распорядительным актом работодателя.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8" w:name="100034"/>
      <w:bookmarkEnd w:id="28"/>
      <w:r w:rsidRPr="00DA31E7">
        <w:rPr>
          <w:rFonts w:ascii="inherit" w:eastAsia="Times New Roman" w:hAnsi="inherit" w:cs="Arial"/>
          <w:color w:val="000000"/>
          <w:sz w:val="23"/>
          <w:szCs w:val="23"/>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29" w:name="100035"/>
      <w:bookmarkEnd w:id="29"/>
      <w:r w:rsidRPr="00DA31E7">
        <w:rPr>
          <w:rFonts w:ascii="inherit" w:eastAsia="Times New Roman" w:hAnsi="inherit" w:cs="Arial"/>
          <w:color w:val="000000"/>
          <w:sz w:val="23"/>
          <w:szCs w:val="23"/>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0" w:name="100036"/>
      <w:bookmarkEnd w:id="30"/>
      <w:r w:rsidRPr="00DA31E7">
        <w:rPr>
          <w:rFonts w:ascii="inherit" w:eastAsia="Times New Roman" w:hAnsi="inherit" w:cs="Arial"/>
          <w:color w:val="000000"/>
          <w:sz w:val="23"/>
          <w:szCs w:val="23"/>
          <w:lang w:eastAsia="ru-RU"/>
        </w:rPr>
        <w:t>11. В представлении содержатся следующие сведения о педагогическом работнике:</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а) фамилия, имя, отчество (при наличии);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1" w:name="100038"/>
      <w:bookmarkEnd w:id="31"/>
      <w:r w:rsidRPr="00DA31E7">
        <w:rPr>
          <w:rFonts w:ascii="inherit" w:eastAsia="Times New Roman" w:hAnsi="inherit" w:cs="Arial"/>
          <w:color w:val="000000"/>
          <w:sz w:val="23"/>
          <w:szCs w:val="23"/>
          <w:lang w:eastAsia="ru-RU"/>
        </w:rPr>
        <w:t>б) наименование должности на дату проведения аттестации;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2" w:name="100039"/>
      <w:bookmarkEnd w:id="32"/>
      <w:r w:rsidRPr="00DA31E7">
        <w:rPr>
          <w:rFonts w:ascii="inherit" w:eastAsia="Times New Roman" w:hAnsi="inherit" w:cs="Arial"/>
          <w:color w:val="000000"/>
          <w:sz w:val="23"/>
          <w:szCs w:val="23"/>
          <w:lang w:eastAsia="ru-RU"/>
        </w:rPr>
        <w:t>в) дата заключения по этой должности трудового договора;</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3" w:name="100040"/>
      <w:bookmarkEnd w:id="33"/>
      <w:r w:rsidRPr="00DA31E7">
        <w:rPr>
          <w:rFonts w:ascii="inherit" w:eastAsia="Times New Roman" w:hAnsi="inherit" w:cs="Arial"/>
          <w:color w:val="000000"/>
          <w:sz w:val="23"/>
          <w:szCs w:val="23"/>
          <w:lang w:eastAsia="ru-RU"/>
        </w:rPr>
        <w:t>г) уровень образования и (или) квалификации по специальности или направлению подготовки;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4" w:name="100041"/>
      <w:bookmarkEnd w:id="34"/>
      <w:r w:rsidRPr="00DA31E7">
        <w:rPr>
          <w:rFonts w:ascii="inherit" w:eastAsia="Times New Roman" w:hAnsi="inherit" w:cs="Arial"/>
          <w:color w:val="000000"/>
          <w:sz w:val="23"/>
          <w:szCs w:val="23"/>
          <w:lang w:eastAsia="ru-RU"/>
        </w:rPr>
        <w:t>д) информация о получении дополнительного профессионального образования по профилю педагогической деятельности;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5" w:name="100042"/>
      <w:bookmarkEnd w:id="35"/>
      <w:r w:rsidRPr="00DA31E7">
        <w:rPr>
          <w:rFonts w:ascii="inherit" w:eastAsia="Times New Roman" w:hAnsi="inherit" w:cs="Arial"/>
          <w:color w:val="000000"/>
          <w:sz w:val="23"/>
          <w:szCs w:val="23"/>
          <w:lang w:eastAsia="ru-RU"/>
        </w:rPr>
        <w:t>е) результаты предыдущих аттестаций (в случае их проведения);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6" w:name="100043"/>
      <w:bookmarkEnd w:id="36"/>
      <w:r w:rsidRPr="00DA31E7">
        <w:rPr>
          <w:rFonts w:ascii="inherit" w:eastAsia="Times New Roman" w:hAnsi="inherit" w:cs="Arial"/>
          <w:color w:val="000000"/>
          <w:sz w:val="23"/>
          <w:szCs w:val="23"/>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7" w:name="100044"/>
      <w:bookmarkEnd w:id="37"/>
      <w:r w:rsidRPr="00DA31E7">
        <w:rPr>
          <w:rFonts w:ascii="inherit" w:eastAsia="Times New Roman" w:hAnsi="inherit" w:cs="Arial"/>
          <w:color w:val="000000"/>
          <w:sz w:val="23"/>
          <w:szCs w:val="23"/>
          <w:lang w:eastAsia="ru-RU"/>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w:t>
      </w:r>
      <w:r w:rsidRPr="00DA31E7">
        <w:rPr>
          <w:rFonts w:ascii="inherit" w:eastAsia="Times New Roman" w:hAnsi="inherit" w:cs="Arial"/>
          <w:color w:val="000000"/>
          <w:sz w:val="23"/>
          <w:szCs w:val="23"/>
          <w:lang w:eastAsia="ru-RU"/>
        </w:rPr>
        <w:lastRenderedPageBreak/>
        <w:t>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8" w:name="100045"/>
      <w:bookmarkEnd w:id="38"/>
      <w:r w:rsidRPr="00DA31E7">
        <w:rPr>
          <w:rFonts w:ascii="inherit" w:eastAsia="Times New Roman" w:hAnsi="inherit" w:cs="Arial"/>
          <w:color w:val="000000"/>
          <w:sz w:val="23"/>
          <w:szCs w:val="23"/>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39" w:name="100046"/>
      <w:bookmarkEnd w:id="39"/>
      <w:r w:rsidRPr="00DA31E7">
        <w:rPr>
          <w:rFonts w:ascii="inherit" w:eastAsia="Times New Roman" w:hAnsi="inherit" w:cs="Arial"/>
          <w:color w:val="000000"/>
          <w:sz w:val="23"/>
          <w:szCs w:val="23"/>
          <w:lang w:eastAsia="ru-RU"/>
        </w:rPr>
        <w:t>13. Аттестация проводится на заседании аттестационной комиссии организации с участием педагогического работника.</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0" w:name="100047"/>
      <w:bookmarkEnd w:id="40"/>
      <w:r w:rsidRPr="00DA31E7">
        <w:rPr>
          <w:rFonts w:ascii="inherit" w:eastAsia="Times New Roman" w:hAnsi="inherit" w:cs="Arial"/>
          <w:color w:val="000000"/>
          <w:sz w:val="23"/>
          <w:szCs w:val="23"/>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1" w:name="100048"/>
      <w:bookmarkEnd w:id="41"/>
      <w:r w:rsidRPr="00DA31E7">
        <w:rPr>
          <w:rFonts w:ascii="inherit" w:eastAsia="Times New Roman" w:hAnsi="inherit" w:cs="Arial"/>
          <w:color w:val="000000"/>
          <w:sz w:val="23"/>
          <w:szCs w:val="23"/>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2" w:name="100049"/>
      <w:bookmarkEnd w:id="42"/>
      <w:r w:rsidRPr="00DA31E7">
        <w:rPr>
          <w:rFonts w:ascii="inherit" w:eastAsia="Times New Roman" w:hAnsi="inherit" w:cs="Arial"/>
          <w:color w:val="000000"/>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3" w:name="100050"/>
      <w:bookmarkEnd w:id="43"/>
      <w:r w:rsidRPr="00DA31E7">
        <w:rPr>
          <w:rFonts w:ascii="inherit" w:eastAsia="Times New Roman" w:hAnsi="inherit" w:cs="Arial"/>
          <w:color w:val="000000"/>
          <w:sz w:val="23"/>
          <w:szCs w:val="23"/>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4" w:name="100051"/>
      <w:bookmarkEnd w:id="44"/>
      <w:r w:rsidRPr="00DA31E7">
        <w:rPr>
          <w:rFonts w:ascii="inherit" w:eastAsia="Times New Roman" w:hAnsi="inherit" w:cs="Arial"/>
          <w:color w:val="000000"/>
          <w:sz w:val="23"/>
          <w:szCs w:val="23"/>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5" w:name="100052"/>
      <w:bookmarkEnd w:id="45"/>
      <w:r w:rsidRPr="00DA31E7">
        <w:rPr>
          <w:rFonts w:ascii="inherit" w:eastAsia="Times New Roman" w:hAnsi="inherit" w:cs="Arial"/>
          <w:color w:val="000000"/>
          <w:sz w:val="23"/>
          <w:szCs w:val="23"/>
          <w:lang w:eastAsia="ru-RU"/>
        </w:rPr>
        <w:t>соответствует занимаемой должности (указывается должность педагогического работника);</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6" w:name="100053"/>
      <w:bookmarkEnd w:id="46"/>
      <w:r w:rsidRPr="00DA31E7">
        <w:rPr>
          <w:rFonts w:ascii="inherit" w:eastAsia="Times New Roman" w:hAnsi="inherit" w:cs="Arial"/>
          <w:color w:val="000000"/>
          <w:sz w:val="23"/>
          <w:szCs w:val="23"/>
          <w:lang w:eastAsia="ru-RU"/>
        </w:rPr>
        <w:t>не соответствует занимаемой должности (указывается должность педагогического работника).</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7" w:name="100054"/>
      <w:bookmarkEnd w:id="47"/>
      <w:r w:rsidRPr="00DA31E7">
        <w:rPr>
          <w:rFonts w:ascii="inherit" w:eastAsia="Times New Roman" w:hAnsi="inherit" w:cs="Arial"/>
          <w:color w:val="000000"/>
          <w:sz w:val="23"/>
          <w:szCs w:val="23"/>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8" w:name="100055"/>
      <w:bookmarkEnd w:id="48"/>
      <w:r w:rsidRPr="00DA31E7">
        <w:rPr>
          <w:rFonts w:ascii="inherit" w:eastAsia="Times New Roman" w:hAnsi="inherit" w:cs="Arial"/>
          <w:color w:val="000000"/>
          <w:sz w:val="23"/>
          <w:szCs w:val="23"/>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49" w:name="100056"/>
      <w:bookmarkEnd w:id="49"/>
      <w:r w:rsidRPr="00DA31E7">
        <w:rPr>
          <w:rFonts w:ascii="inherit" w:eastAsia="Times New Roman" w:hAnsi="inherit" w:cs="Arial"/>
          <w:color w:val="000000"/>
          <w:sz w:val="23"/>
          <w:szCs w:val="23"/>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0" w:name="100057"/>
      <w:bookmarkEnd w:id="50"/>
      <w:r w:rsidRPr="00DA31E7">
        <w:rPr>
          <w:rFonts w:ascii="inherit" w:eastAsia="Times New Roman" w:hAnsi="inherit" w:cs="Arial"/>
          <w:color w:val="000000"/>
          <w:sz w:val="23"/>
          <w:szCs w:val="23"/>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1" w:name="100058"/>
      <w:bookmarkEnd w:id="51"/>
      <w:r w:rsidRPr="00DA31E7">
        <w:rPr>
          <w:rFonts w:ascii="inherit" w:eastAsia="Times New Roman" w:hAnsi="inherit" w:cs="Arial"/>
          <w:color w:val="000000"/>
          <w:sz w:val="23"/>
          <w:szCs w:val="23"/>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2" w:name="100059"/>
      <w:bookmarkEnd w:id="52"/>
      <w:r w:rsidRPr="00DA31E7">
        <w:rPr>
          <w:rFonts w:ascii="inherit" w:eastAsia="Times New Roman" w:hAnsi="inherit" w:cs="Arial"/>
          <w:color w:val="000000"/>
          <w:sz w:val="23"/>
          <w:szCs w:val="23"/>
          <w:lang w:eastAsia="ru-RU"/>
        </w:rPr>
        <w:lastRenderedPageBreak/>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3" w:name="100060"/>
      <w:bookmarkEnd w:id="53"/>
      <w:r w:rsidRPr="00DA31E7">
        <w:rPr>
          <w:rFonts w:ascii="inherit" w:eastAsia="Times New Roman" w:hAnsi="inherit" w:cs="Arial"/>
          <w:color w:val="000000"/>
          <w:sz w:val="23"/>
          <w:szCs w:val="23"/>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4" w:name="100061"/>
      <w:bookmarkEnd w:id="54"/>
      <w:r w:rsidRPr="00DA31E7">
        <w:rPr>
          <w:rFonts w:ascii="inherit" w:eastAsia="Times New Roman" w:hAnsi="inherit" w:cs="Arial"/>
          <w:color w:val="000000"/>
          <w:sz w:val="23"/>
          <w:szCs w:val="23"/>
          <w:lang w:eastAsia="ru-RU"/>
        </w:rPr>
        <w:t>22. Аттестацию в целях подтверждения соответствия занимаемой должности не проходят следующие педагогические работники: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5" w:name="100062"/>
      <w:bookmarkEnd w:id="55"/>
      <w:r w:rsidRPr="00DA31E7">
        <w:rPr>
          <w:rFonts w:ascii="inherit" w:eastAsia="Times New Roman" w:hAnsi="inherit" w:cs="Arial"/>
          <w:color w:val="000000"/>
          <w:sz w:val="23"/>
          <w:szCs w:val="23"/>
          <w:lang w:eastAsia="ru-RU"/>
        </w:rPr>
        <w:t>а) педагогические работники, имеющие квалификационные категории;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6" w:name="100063"/>
      <w:bookmarkEnd w:id="56"/>
      <w:r w:rsidRPr="00DA31E7">
        <w:rPr>
          <w:rFonts w:ascii="inherit" w:eastAsia="Times New Roman" w:hAnsi="inherit" w:cs="Arial"/>
          <w:color w:val="000000"/>
          <w:sz w:val="23"/>
          <w:szCs w:val="23"/>
          <w:lang w:eastAsia="ru-RU"/>
        </w:rPr>
        <w:t>б) проработавшие в занимаемой должности менее двух лет в организации, в которой проводится аттестация;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7" w:name="100064"/>
      <w:bookmarkEnd w:id="57"/>
      <w:r w:rsidRPr="00DA31E7">
        <w:rPr>
          <w:rFonts w:ascii="inherit" w:eastAsia="Times New Roman" w:hAnsi="inherit" w:cs="Arial"/>
          <w:color w:val="000000"/>
          <w:sz w:val="23"/>
          <w:szCs w:val="23"/>
          <w:lang w:eastAsia="ru-RU"/>
        </w:rPr>
        <w:t>в) беременные женщины;</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8" w:name="100065"/>
      <w:bookmarkEnd w:id="58"/>
      <w:r w:rsidRPr="00DA31E7">
        <w:rPr>
          <w:rFonts w:ascii="inherit" w:eastAsia="Times New Roman" w:hAnsi="inherit" w:cs="Arial"/>
          <w:color w:val="000000"/>
          <w:sz w:val="23"/>
          <w:szCs w:val="23"/>
          <w:lang w:eastAsia="ru-RU"/>
        </w:rPr>
        <w:t>г) женщины, находящиеся в отпуске по беременности и родам;</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59" w:name="100066"/>
      <w:bookmarkEnd w:id="59"/>
      <w:r w:rsidRPr="00DA31E7">
        <w:rPr>
          <w:rFonts w:ascii="inherit" w:eastAsia="Times New Roman" w:hAnsi="inherit" w:cs="Arial"/>
          <w:color w:val="000000"/>
          <w:sz w:val="23"/>
          <w:szCs w:val="23"/>
          <w:lang w:eastAsia="ru-RU"/>
        </w:rPr>
        <w:t>д) лица, находящиеся в отпуске по уходу за ребенком до достижения им возраста трех лет;</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0" w:name="100067"/>
      <w:bookmarkEnd w:id="60"/>
      <w:r w:rsidRPr="00DA31E7">
        <w:rPr>
          <w:rFonts w:ascii="inherit" w:eastAsia="Times New Roman" w:hAnsi="inherit" w:cs="Arial"/>
          <w:color w:val="000000"/>
          <w:sz w:val="23"/>
          <w:szCs w:val="23"/>
          <w:lang w:eastAsia="ru-RU"/>
        </w:rPr>
        <w:t>е) отсутствовавшие на рабочем месте более четырех месяцев подряд в связи с заболеванием.</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1" w:name="100068"/>
      <w:bookmarkEnd w:id="61"/>
      <w:r w:rsidRPr="00DA31E7">
        <w:rPr>
          <w:rFonts w:ascii="inherit" w:eastAsia="Times New Roman" w:hAnsi="inherit" w:cs="Arial"/>
          <w:color w:val="000000"/>
          <w:sz w:val="23"/>
          <w:szCs w:val="23"/>
          <w:lang w:eastAsia="ru-RU"/>
        </w:rPr>
        <w:t>Аттестация педагогических работников, предусмотренных </w:t>
      </w:r>
      <w:hyperlink r:id="rId12" w:anchor="100065" w:history="1">
        <w:r w:rsidRPr="00DA31E7">
          <w:rPr>
            <w:rFonts w:ascii="inherit" w:eastAsia="Times New Roman" w:hAnsi="inherit" w:cs="Arial"/>
            <w:color w:val="005EA5"/>
            <w:sz w:val="23"/>
            <w:szCs w:val="23"/>
            <w:u w:val="single"/>
            <w:bdr w:val="none" w:sz="0" w:space="0" w:color="auto" w:frame="1"/>
            <w:lang w:eastAsia="ru-RU"/>
          </w:rPr>
          <w:t>подпунктами "г"</w:t>
        </w:r>
      </w:hyperlink>
      <w:r w:rsidRPr="00DA31E7">
        <w:rPr>
          <w:rFonts w:ascii="inherit" w:eastAsia="Times New Roman" w:hAnsi="inherit" w:cs="Arial"/>
          <w:color w:val="000000"/>
          <w:sz w:val="23"/>
          <w:szCs w:val="23"/>
          <w:lang w:eastAsia="ru-RU"/>
        </w:rPr>
        <w:t> и </w:t>
      </w:r>
      <w:hyperlink r:id="rId13" w:anchor="100066" w:history="1">
        <w:r w:rsidRPr="00DA31E7">
          <w:rPr>
            <w:rFonts w:ascii="inherit" w:eastAsia="Times New Roman" w:hAnsi="inherit" w:cs="Arial"/>
            <w:color w:val="005EA5"/>
            <w:sz w:val="23"/>
            <w:szCs w:val="23"/>
            <w:u w:val="single"/>
            <w:bdr w:val="none" w:sz="0" w:space="0" w:color="auto" w:frame="1"/>
            <w:lang w:eastAsia="ru-RU"/>
          </w:rPr>
          <w:t>"д"</w:t>
        </w:r>
      </w:hyperlink>
      <w:r w:rsidRPr="00DA31E7">
        <w:rPr>
          <w:rFonts w:ascii="inherit" w:eastAsia="Times New Roman" w:hAnsi="inherit" w:cs="Arial"/>
          <w:color w:val="000000"/>
          <w:sz w:val="23"/>
          <w:szCs w:val="23"/>
          <w:lang w:eastAsia="ru-RU"/>
        </w:rPr>
        <w:t>настоящего пункта, возможна не ранее чем через два года после их выхода из указанных отпусков.</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2" w:name="100069"/>
      <w:bookmarkEnd w:id="62"/>
      <w:r w:rsidRPr="00DA31E7">
        <w:rPr>
          <w:rFonts w:ascii="inherit" w:eastAsia="Times New Roman" w:hAnsi="inherit" w:cs="Arial"/>
          <w:color w:val="000000"/>
          <w:sz w:val="23"/>
          <w:szCs w:val="23"/>
          <w:lang w:eastAsia="ru-RU"/>
        </w:rPr>
        <w:t>Аттестация педагогических работников, предусмотренных </w:t>
      </w:r>
      <w:hyperlink r:id="rId14" w:anchor="100067" w:history="1">
        <w:r w:rsidRPr="00DA31E7">
          <w:rPr>
            <w:rFonts w:ascii="inherit" w:eastAsia="Times New Roman" w:hAnsi="inherit" w:cs="Arial"/>
            <w:color w:val="005EA5"/>
            <w:sz w:val="23"/>
            <w:szCs w:val="23"/>
            <w:u w:val="single"/>
            <w:bdr w:val="none" w:sz="0" w:space="0" w:color="auto" w:frame="1"/>
            <w:lang w:eastAsia="ru-RU"/>
          </w:rPr>
          <w:t>подпунктом "е"</w:t>
        </w:r>
      </w:hyperlink>
      <w:r w:rsidRPr="00DA31E7">
        <w:rPr>
          <w:rFonts w:ascii="inherit" w:eastAsia="Times New Roman" w:hAnsi="inherit" w:cs="Arial"/>
          <w:color w:val="000000"/>
          <w:sz w:val="23"/>
          <w:szCs w:val="23"/>
          <w:lang w:eastAsia="ru-RU"/>
        </w:rPr>
        <w:t> настоящего пункта, возможна не ранее чем через год после их выхода на работу.</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3" w:name="100070"/>
      <w:bookmarkEnd w:id="63"/>
      <w:r w:rsidRPr="00DA31E7">
        <w:rPr>
          <w:rFonts w:ascii="inherit" w:eastAsia="Times New Roman" w:hAnsi="inherit" w:cs="Arial"/>
          <w:color w:val="000000"/>
          <w:sz w:val="23"/>
          <w:szCs w:val="23"/>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5" w:anchor="100010" w:history="1">
        <w:r w:rsidRPr="00DA31E7">
          <w:rPr>
            <w:rFonts w:ascii="inherit" w:eastAsia="Times New Roman" w:hAnsi="inherit" w:cs="Arial"/>
            <w:color w:val="005EA5"/>
            <w:sz w:val="23"/>
            <w:szCs w:val="23"/>
            <w:u w:val="single"/>
            <w:bdr w:val="none" w:sz="0" w:space="0" w:color="auto" w:frame="1"/>
            <w:lang w:eastAsia="ru-RU"/>
          </w:rPr>
          <w:t>раздела</w:t>
        </w:r>
      </w:hyperlink>
      <w:r w:rsidRPr="00DA31E7">
        <w:rPr>
          <w:rFonts w:ascii="inherit" w:eastAsia="Times New Roman" w:hAnsi="inherit" w:cs="Arial"/>
          <w:color w:val="000000"/>
          <w:sz w:val="23"/>
          <w:szCs w:val="23"/>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4" w:name="100071"/>
      <w:bookmarkEnd w:id="64"/>
      <w:r w:rsidRPr="00DA31E7">
        <w:rPr>
          <w:rFonts w:ascii="inherit" w:eastAsia="Times New Roman" w:hAnsi="inherit" w:cs="Arial"/>
          <w:color w:val="000000"/>
          <w:sz w:val="23"/>
          <w:szCs w:val="23"/>
          <w:lang w:eastAsia="ru-RU"/>
        </w:rPr>
        <w: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5" w:name="100072"/>
      <w:bookmarkEnd w:id="65"/>
      <w:r w:rsidRPr="00DA31E7">
        <w:rPr>
          <w:rFonts w:ascii="inherit" w:eastAsia="Times New Roman" w:hAnsi="inherit" w:cs="Arial"/>
          <w:color w:val="000000"/>
          <w:sz w:val="23"/>
          <w:szCs w:val="23"/>
          <w:lang w:eastAsia="ru-RU"/>
        </w:rPr>
        <w:t>&lt;1&gt; </w:t>
      </w:r>
      <w:hyperlink r:id="rId16" w:history="1">
        <w:r w:rsidRPr="00DA31E7">
          <w:rPr>
            <w:rFonts w:ascii="inherit" w:eastAsia="Times New Roman" w:hAnsi="inherit" w:cs="Arial"/>
            <w:color w:val="005EA5"/>
            <w:sz w:val="23"/>
            <w:szCs w:val="23"/>
            <w:u w:val="single"/>
            <w:bdr w:val="none" w:sz="0" w:space="0" w:color="auto" w:frame="1"/>
            <w:lang w:eastAsia="ru-RU"/>
          </w:rPr>
          <w:t>Приказ</w:t>
        </w:r>
      </w:hyperlink>
      <w:r w:rsidRPr="00DA31E7">
        <w:rPr>
          <w:rFonts w:ascii="inherit" w:eastAsia="Times New Roman" w:hAnsi="inherit" w:cs="Arial"/>
          <w:color w:val="000000"/>
          <w:sz w:val="23"/>
          <w:szCs w:val="23"/>
          <w:lang w:eastAsia="ru-RU"/>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A31E7" w:rsidRPr="00DA31E7" w:rsidRDefault="00DA31E7" w:rsidP="00DA31E7">
      <w:pPr>
        <w:spacing w:after="0" w:line="330" w:lineRule="atLeast"/>
        <w:jc w:val="center"/>
        <w:textAlignment w:val="baseline"/>
        <w:rPr>
          <w:rFonts w:ascii="inherit" w:eastAsia="Times New Roman" w:hAnsi="inherit" w:cs="Arial"/>
          <w:color w:val="000000"/>
          <w:sz w:val="23"/>
          <w:szCs w:val="23"/>
          <w:lang w:eastAsia="ru-RU"/>
        </w:rPr>
      </w:pPr>
      <w:bookmarkStart w:id="66" w:name="100073"/>
      <w:bookmarkEnd w:id="66"/>
      <w:r w:rsidRPr="00DA31E7">
        <w:rPr>
          <w:rFonts w:ascii="inherit" w:eastAsia="Times New Roman" w:hAnsi="inherit" w:cs="Arial"/>
          <w:color w:val="000000"/>
          <w:sz w:val="23"/>
          <w:szCs w:val="23"/>
          <w:lang w:eastAsia="ru-RU"/>
        </w:rPr>
        <w:t>III. Аттестация педагогических работников в целях</w:t>
      </w:r>
    </w:p>
    <w:p w:rsidR="00DA31E7" w:rsidRPr="00DA31E7" w:rsidRDefault="00DA31E7" w:rsidP="00DA31E7">
      <w:pPr>
        <w:spacing w:after="180" w:line="330" w:lineRule="atLeast"/>
        <w:jc w:val="center"/>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установления квалификационной категории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7" w:name="100074"/>
      <w:bookmarkEnd w:id="67"/>
      <w:r w:rsidRPr="00DA31E7">
        <w:rPr>
          <w:rFonts w:ascii="inherit" w:eastAsia="Times New Roman" w:hAnsi="inherit" w:cs="Arial"/>
          <w:color w:val="000000"/>
          <w:sz w:val="23"/>
          <w:szCs w:val="23"/>
          <w:lang w:eastAsia="ru-RU"/>
        </w:rPr>
        <w:lastRenderedPageBreak/>
        <w:t>24. Аттестация педагогических работников в целях установления квалификационной категории проводится по их желанию.</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8" w:name="100075"/>
      <w:bookmarkEnd w:id="68"/>
      <w:r w:rsidRPr="00DA31E7">
        <w:rPr>
          <w:rFonts w:ascii="inherit" w:eastAsia="Times New Roman" w:hAnsi="inherit" w:cs="Arial"/>
          <w:color w:val="000000"/>
          <w:sz w:val="23"/>
          <w:szCs w:val="23"/>
          <w:lang w:eastAsia="ru-RU"/>
        </w:rPr>
        <w:t>По результатам аттестации педагогическим работникам устанавливается первая или высшая квалификационная категория.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69" w:name="100076"/>
      <w:bookmarkEnd w:id="69"/>
      <w:r w:rsidRPr="00DA31E7">
        <w:rPr>
          <w:rFonts w:ascii="inherit" w:eastAsia="Times New Roman" w:hAnsi="inherit" w:cs="Arial"/>
          <w:color w:val="000000"/>
          <w:sz w:val="23"/>
          <w:szCs w:val="23"/>
          <w:lang w:eastAsia="ru-RU"/>
        </w:rPr>
        <w:t>Квалификационная категория устанавливается сроком на 5 лет. Срок действия квалификационной категории продлению не подлежит.</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0" w:name="100077"/>
      <w:bookmarkEnd w:id="70"/>
      <w:r w:rsidRPr="00DA31E7">
        <w:rPr>
          <w:rFonts w:ascii="inherit" w:eastAsia="Times New Roman" w:hAnsi="inherit" w:cs="Arial"/>
          <w:color w:val="000000"/>
          <w:sz w:val="23"/>
          <w:szCs w:val="23"/>
          <w:lang w:eastAsia="ru-RU"/>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 &lt;1&gt;.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1" w:name="100078"/>
      <w:bookmarkEnd w:id="71"/>
      <w:r w:rsidRPr="00DA31E7">
        <w:rPr>
          <w:rFonts w:ascii="inherit" w:eastAsia="Times New Roman" w:hAnsi="inherit" w:cs="Arial"/>
          <w:color w:val="000000"/>
          <w:sz w:val="23"/>
          <w:szCs w:val="23"/>
          <w:lang w:eastAsia="ru-RU"/>
        </w:rPr>
        <w: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2" w:name="100079"/>
      <w:bookmarkEnd w:id="72"/>
      <w:r w:rsidRPr="00DA31E7">
        <w:rPr>
          <w:rFonts w:ascii="inherit" w:eastAsia="Times New Roman" w:hAnsi="inherit" w:cs="Arial"/>
          <w:color w:val="000000"/>
          <w:sz w:val="23"/>
          <w:szCs w:val="23"/>
          <w:lang w:eastAsia="ru-RU"/>
        </w:rPr>
        <w:t>&lt;1&gt; </w:t>
      </w:r>
      <w:hyperlink r:id="rId17" w:anchor="100699" w:history="1">
        <w:r w:rsidRPr="00DA31E7">
          <w:rPr>
            <w:rFonts w:ascii="inherit" w:eastAsia="Times New Roman" w:hAnsi="inherit" w:cs="Arial"/>
            <w:color w:val="005EA5"/>
            <w:sz w:val="23"/>
            <w:szCs w:val="23"/>
            <w:u w:val="single"/>
            <w:bdr w:val="none" w:sz="0" w:space="0" w:color="auto" w:frame="1"/>
            <w:lang w:eastAsia="ru-RU"/>
          </w:rPr>
          <w:t>Часть 3 статьи 49</w:t>
        </w:r>
      </w:hyperlink>
      <w:r w:rsidRPr="00DA31E7">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3" w:name="100080"/>
      <w:bookmarkEnd w:id="73"/>
      <w:r w:rsidRPr="00DA31E7">
        <w:rPr>
          <w:rFonts w:ascii="inherit" w:eastAsia="Times New Roman" w:hAnsi="inherit" w:cs="Arial"/>
          <w:color w:val="000000"/>
          <w:sz w:val="23"/>
          <w:szCs w:val="23"/>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4" w:name="100081"/>
      <w:bookmarkEnd w:id="74"/>
      <w:r w:rsidRPr="00DA31E7">
        <w:rPr>
          <w:rFonts w:ascii="inherit" w:eastAsia="Times New Roman" w:hAnsi="inherit" w:cs="Arial"/>
          <w:color w:val="000000"/>
          <w:sz w:val="23"/>
          <w:szCs w:val="23"/>
          <w:lang w:eastAsia="ru-RU"/>
        </w:rPr>
        <w:t>В состав аттестационных комиссий включается представитель соответствующего профессионального союза.</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5" w:name="100082"/>
      <w:bookmarkEnd w:id="75"/>
      <w:r w:rsidRPr="00DA31E7">
        <w:rPr>
          <w:rFonts w:ascii="inherit" w:eastAsia="Times New Roman" w:hAnsi="inherit" w:cs="Arial"/>
          <w:color w:val="000000"/>
          <w:sz w:val="23"/>
          <w:szCs w:val="23"/>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6" w:name="100083"/>
      <w:bookmarkEnd w:id="76"/>
      <w:r w:rsidRPr="00DA31E7">
        <w:rPr>
          <w:rFonts w:ascii="inherit" w:eastAsia="Times New Roman" w:hAnsi="inherit" w:cs="Arial"/>
          <w:color w:val="000000"/>
          <w:sz w:val="23"/>
          <w:szCs w:val="23"/>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7" w:name="100084"/>
      <w:bookmarkEnd w:id="77"/>
      <w:r w:rsidRPr="00DA31E7">
        <w:rPr>
          <w:rFonts w:ascii="inherit" w:eastAsia="Times New Roman" w:hAnsi="inherit" w:cs="Arial"/>
          <w:color w:val="000000"/>
          <w:sz w:val="23"/>
          <w:szCs w:val="23"/>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8" w:name="100085"/>
      <w:bookmarkEnd w:id="78"/>
      <w:r w:rsidRPr="00DA31E7">
        <w:rPr>
          <w:rFonts w:ascii="inherit" w:eastAsia="Times New Roman" w:hAnsi="inherit" w:cs="Arial"/>
          <w:color w:val="000000"/>
          <w:sz w:val="23"/>
          <w:szCs w:val="23"/>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79" w:name="100086"/>
      <w:bookmarkEnd w:id="79"/>
      <w:r w:rsidRPr="00DA31E7">
        <w:rPr>
          <w:rFonts w:ascii="inherit" w:eastAsia="Times New Roman" w:hAnsi="inherit" w:cs="Arial"/>
          <w:color w:val="000000"/>
          <w:sz w:val="23"/>
          <w:szCs w:val="23"/>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0" w:name="100087"/>
      <w:bookmarkEnd w:id="80"/>
      <w:r w:rsidRPr="00DA31E7">
        <w:rPr>
          <w:rFonts w:ascii="inherit" w:eastAsia="Times New Roman" w:hAnsi="inherit" w:cs="Arial"/>
          <w:color w:val="000000"/>
          <w:sz w:val="23"/>
          <w:szCs w:val="23"/>
          <w:lang w:eastAsia="ru-RU"/>
        </w:rPr>
        <w:lastRenderedPageBreak/>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1" w:name="100088"/>
      <w:bookmarkEnd w:id="81"/>
      <w:r w:rsidRPr="00DA31E7">
        <w:rPr>
          <w:rFonts w:ascii="inherit" w:eastAsia="Times New Roman" w:hAnsi="inherit" w:cs="Arial"/>
          <w:color w:val="000000"/>
          <w:sz w:val="23"/>
          <w:szCs w:val="23"/>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2" w:name="100089"/>
      <w:bookmarkEnd w:id="82"/>
      <w:r w:rsidRPr="00DA31E7">
        <w:rPr>
          <w:rFonts w:ascii="inherit" w:eastAsia="Times New Roman" w:hAnsi="inherit" w:cs="Arial"/>
          <w:color w:val="000000"/>
          <w:sz w:val="23"/>
          <w:szCs w:val="23"/>
          <w:lang w:eastAsia="ru-RU"/>
        </w:rPr>
        <w:t>б) осуществляется письменное уведомление педагогических работников о сроке и месте проведения их аттестации.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3" w:name="100090"/>
      <w:bookmarkEnd w:id="83"/>
      <w:r w:rsidRPr="00DA31E7">
        <w:rPr>
          <w:rFonts w:ascii="inherit" w:eastAsia="Times New Roman" w:hAnsi="inherit" w:cs="Arial"/>
          <w:color w:val="000000"/>
          <w:sz w:val="23"/>
          <w:szCs w:val="23"/>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4" w:name="100091"/>
      <w:bookmarkEnd w:id="84"/>
      <w:r w:rsidRPr="00DA31E7">
        <w:rPr>
          <w:rFonts w:ascii="inherit" w:eastAsia="Times New Roman" w:hAnsi="inherit" w:cs="Arial"/>
          <w:color w:val="000000"/>
          <w:sz w:val="23"/>
          <w:szCs w:val="23"/>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5" w:name="100092"/>
      <w:bookmarkEnd w:id="85"/>
      <w:r w:rsidRPr="00DA31E7">
        <w:rPr>
          <w:rFonts w:ascii="inherit" w:eastAsia="Times New Roman" w:hAnsi="inherit" w:cs="Arial"/>
          <w:color w:val="000000"/>
          <w:sz w:val="23"/>
          <w:szCs w:val="23"/>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6" w:name="100093"/>
      <w:bookmarkEnd w:id="86"/>
      <w:r w:rsidRPr="00DA31E7">
        <w:rPr>
          <w:rFonts w:ascii="inherit" w:eastAsia="Times New Roman" w:hAnsi="inherit" w:cs="Arial"/>
          <w:color w:val="000000"/>
          <w:sz w:val="23"/>
          <w:szCs w:val="23"/>
          <w:lang w:eastAsia="ru-RU"/>
        </w:rPr>
        <w:t>36. Первая квалификационная категория педагогическим работникам устанавливается на основе:</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7" w:name="100094"/>
      <w:bookmarkEnd w:id="87"/>
      <w:r w:rsidRPr="00DA31E7">
        <w:rPr>
          <w:rFonts w:ascii="inherit" w:eastAsia="Times New Roman" w:hAnsi="inherit" w:cs="Arial"/>
          <w:color w:val="000000"/>
          <w:sz w:val="23"/>
          <w:szCs w:val="23"/>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8" w:name="100095"/>
      <w:bookmarkEnd w:id="88"/>
      <w:r w:rsidRPr="00DA31E7">
        <w:rPr>
          <w:rFonts w:ascii="inherit" w:eastAsia="Times New Roman" w:hAnsi="inherit" w:cs="Arial"/>
          <w:color w:val="000000"/>
          <w:sz w:val="23"/>
          <w:szCs w:val="23"/>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8" w:history="1">
        <w:r w:rsidRPr="00DA31E7">
          <w:rPr>
            <w:rFonts w:ascii="inherit" w:eastAsia="Times New Roman" w:hAnsi="inherit" w:cs="Arial"/>
            <w:color w:val="005EA5"/>
            <w:sz w:val="23"/>
            <w:szCs w:val="23"/>
            <w:u w:val="single"/>
            <w:bdr w:val="none" w:sz="0" w:space="0" w:color="auto" w:frame="1"/>
            <w:lang w:eastAsia="ru-RU"/>
          </w:rPr>
          <w:t>постановлением</w:t>
        </w:r>
      </w:hyperlink>
      <w:r w:rsidRPr="00DA31E7">
        <w:rPr>
          <w:rFonts w:ascii="inherit" w:eastAsia="Times New Roman" w:hAnsi="inherit" w:cs="Arial"/>
          <w:color w:val="000000"/>
          <w:sz w:val="23"/>
          <w:szCs w:val="23"/>
          <w:lang w:eastAsia="ru-RU"/>
        </w:rPr>
        <w:t> Правительства Российской Федерации от 5 августа 2013 г. N 662 &lt;1&gt;;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89" w:name="100096"/>
      <w:bookmarkEnd w:id="89"/>
      <w:r w:rsidRPr="00DA31E7">
        <w:rPr>
          <w:rFonts w:ascii="inherit" w:eastAsia="Times New Roman" w:hAnsi="inherit" w:cs="Arial"/>
          <w:color w:val="000000"/>
          <w:sz w:val="23"/>
          <w:szCs w:val="23"/>
          <w:lang w:eastAsia="ru-RU"/>
        </w:rPr>
        <w: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0" w:name="100097"/>
      <w:bookmarkEnd w:id="90"/>
      <w:r w:rsidRPr="00DA31E7">
        <w:rPr>
          <w:rFonts w:ascii="inherit" w:eastAsia="Times New Roman" w:hAnsi="inherit" w:cs="Arial"/>
          <w:color w:val="000000"/>
          <w:sz w:val="23"/>
          <w:szCs w:val="23"/>
          <w:lang w:eastAsia="ru-RU"/>
        </w:rPr>
        <w:t>&lt;1&gt; </w:t>
      </w:r>
      <w:hyperlink r:id="rId19" w:history="1">
        <w:r w:rsidRPr="00DA31E7">
          <w:rPr>
            <w:rFonts w:ascii="inherit" w:eastAsia="Times New Roman" w:hAnsi="inherit" w:cs="Arial"/>
            <w:color w:val="005EA5"/>
            <w:sz w:val="23"/>
            <w:szCs w:val="23"/>
            <w:u w:val="single"/>
            <w:bdr w:val="none" w:sz="0" w:space="0" w:color="auto" w:frame="1"/>
            <w:lang w:eastAsia="ru-RU"/>
          </w:rPr>
          <w:t>Постановление</w:t>
        </w:r>
      </w:hyperlink>
      <w:r w:rsidRPr="00DA31E7">
        <w:rPr>
          <w:rFonts w:ascii="inherit" w:eastAsia="Times New Roman" w:hAnsi="inherit" w:cs="Arial"/>
          <w:color w:val="000000"/>
          <w:sz w:val="23"/>
          <w:szCs w:val="23"/>
          <w:lang w:eastAsia="ru-RU"/>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1" w:name="100098"/>
      <w:bookmarkEnd w:id="91"/>
      <w:r w:rsidRPr="00DA31E7">
        <w:rPr>
          <w:rFonts w:ascii="inherit" w:eastAsia="Times New Roman" w:hAnsi="inherit" w:cs="Arial"/>
          <w:color w:val="000000"/>
          <w:sz w:val="23"/>
          <w:szCs w:val="23"/>
          <w:lang w:eastAsia="ru-RU"/>
        </w:rPr>
        <w:t>выявления развития у обучающихся способностей к научной (интеллектуальной), творческой, физкультурно-спортивной деятельности;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2" w:name="100099"/>
      <w:bookmarkEnd w:id="92"/>
      <w:r w:rsidRPr="00DA31E7">
        <w:rPr>
          <w:rFonts w:ascii="inherit" w:eastAsia="Times New Roman" w:hAnsi="inherit" w:cs="Arial"/>
          <w:color w:val="000000"/>
          <w:sz w:val="23"/>
          <w:szCs w:val="23"/>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3" w:name="100100"/>
      <w:bookmarkEnd w:id="93"/>
      <w:r w:rsidRPr="00DA31E7">
        <w:rPr>
          <w:rFonts w:ascii="inherit" w:eastAsia="Times New Roman" w:hAnsi="inherit" w:cs="Arial"/>
          <w:color w:val="000000"/>
          <w:sz w:val="23"/>
          <w:szCs w:val="23"/>
          <w:lang w:eastAsia="ru-RU"/>
        </w:rPr>
        <w:t>37. Высшая квалификационная категория педагогическим работникам устанавливается на основе:</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4" w:name="100101"/>
      <w:bookmarkEnd w:id="94"/>
      <w:r w:rsidRPr="00DA31E7">
        <w:rPr>
          <w:rFonts w:ascii="inherit" w:eastAsia="Times New Roman" w:hAnsi="inherit" w:cs="Arial"/>
          <w:color w:val="000000"/>
          <w:sz w:val="23"/>
          <w:szCs w:val="23"/>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5" w:name="100102"/>
      <w:bookmarkEnd w:id="95"/>
      <w:r w:rsidRPr="00DA31E7">
        <w:rPr>
          <w:rFonts w:ascii="inherit" w:eastAsia="Times New Roman" w:hAnsi="inherit" w:cs="Arial"/>
          <w:color w:val="000000"/>
          <w:sz w:val="23"/>
          <w:szCs w:val="23"/>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20" w:history="1">
        <w:r w:rsidRPr="00DA31E7">
          <w:rPr>
            <w:rFonts w:ascii="inherit" w:eastAsia="Times New Roman" w:hAnsi="inherit" w:cs="Arial"/>
            <w:color w:val="005EA5"/>
            <w:sz w:val="23"/>
            <w:szCs w:val="23"/>
            <w:u w:val="single"/>
            <w:bdr w:val="none" w:sz="0" w:space="0" w:color="auto" w:frame="1"/>
            <w:lang w:eastAsia="ru-RU"/>
          </w:rPr>
          <w:t>постановлением</w:t>
        </w:r>
      </w:hyperlink>
      <w:r w:rsidRPr="00DA31E7">
        <w:rPr>
          <w:rFonts w:ascii="inherit" w:eastAsia="Times New Roman" w:hAnsi="inherit" w:cs="Arial"/>
          <w:color w:val="000000"/>
          <w:sz w:val="23"/>
          <w:szCs w:val="23"/>
          <w:lang w:eastAsia="ru-RU"/>
        </w:rPr>
        <w:t> Правительства Российской Федерации от 5 августа 2013 г. N 662 &lt;1&gt;;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t>--------------------------------</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6" w:name="100104"/>
      <w:bookmarkEnd w:id="96"/>
      <w:r w:rsidRPr="00DA31E7">
        <w:rPr>
          <w:rFonts w:ascii="inherit" w:eastAsia="Times New Roman" w:hAnsi="inherit" w:cs="Arial"/>
          <w:color w:val="000000"/>
          <w:sz w:val="23"/>
          <w:szCs w:val="23"/>
          <w:lang w:eastAsia="ru-RU"/>
        </w:rPr>
        <w:lastRenderedPageBreak/>
        <w:t>&lt;1&gt; </w:t>
      </w:r>
      <w:hyperlink r:id="rId21" w:history="1">
        <w:r w:rsidRPr="00DA31E7">
          <w:rPr>
            <w:rFonts w:ascii="inherit" w:eastAsia="Times New Roman" w:hAnsi="inherit" w:cs="Arial"/>
            <w:color w:val="005EA5"/>
            <w:sz w:val="23"/>
            <w:szCs w:val="23"/>
            <w:u w:val="single"/>
            <w:bdr w:val="none" w:sz="0" w:space="0" w:color="auto" w:frame="1"/>
            <w:lang w:eastAsia="ru-RU"/>
          </w:rPr>
          <w:t>Постановление</w:t>
        </w:r>
      </w:hyperlink>
      <w:r w:rsidRPr="00DA31E7">
        <w:rPr>
          <w:rFonts w:ascii="inherit" w:eastAsia="Times New Roman" w:hAnsi="inherit" w:cs="Arial"/>
          <w:color w:val="000000"/>
          <w:sz w:val="23"/>
          <w:szCs w:val="23"/>
          <w:lang w:eastAsia="ru-RU"/>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7" w:name="100105"/>
      <w:bookmarkEnd w:id="97"/>
      <w:r w:rsidRPr="00DA31E7">
        <w:rPr>
          <w:rFonts w:ascii="inherit" w:eastAsia="Times New Roman" w:hAnsi="inherit" w:cs="Arial"/>
          <w:color w:val="000000"/>
          <w:sz w:val="23"/>
          <w:szCs w:val="23"/>
          <w:lang w:eastAsia="ru-RU"/>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8" w:name="100106"/>
      <w:bookmarkEnd w:id="98"/>
      <w:r w:rsidRPr="00DA31E7">
        <w:rPr>
          <w:rFonts w:ascii="inherit" w:eastAsia="Times New Roman" w:hAnsi="inherit" w:cs="Arial"/>
          <w:color w:val="000000"/>
          <w:sz w:val="23"/>
          <w:szCs w:val="23"/>
          <w:lang w:eastAsia="ru-RU"/>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99" w:name="100107"/>
      <w:bookmarkEnd w:id="99"/>
      <w:r w:rsidRPr="00DA31E7">
        <w:rPr>
          <w:rFonts w:ascii="inherit" w:eastAsia="Times New Roman" w:hAnsi="inherit" w:cs="Arial"/>
          <w:color w:val="000000"/>
          <w:sz w:val="23"/>
          <w:szCs w:val="23"/>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0" w:name="100108"/>
      <w:bookmarkEnd w:id="100"/>
      <w:r w:rsidRPr="00DA31E7">
        <w:rPr>
          <w:rFonts w:ascii="inherit" w:eastAsia="Times New Roman" w:hAnsi="inherit" w:cs="Arial"/>
          <w:color w:val="000000"/>
          <w:sz w:val="23"/>
          <w:szCs w:val="23"/>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22" w:anchor="100093" w:history="1">
        <w:r w:rsidRPr="00DA31E7">
          <w:rPr>
            <w:rFonts w:ascii="inherit" w:eastAsia="Times New Roman" w:hAnsi="inherit" w:cs="Arial"/>
            <w:color w:val="005EA5"/>
            <w:sz w:val="23"/>
            <w:szCs w:val="23"/>
            <w:u w:val="single"/>
            <w:bdr w:val="none" w:sz="0" w:space="0" w:color="auto" w:frame="1"/>
            <w:lang w:eastAsia="ru-RU"/>
          </w:rPr>
          <w:t>пунктами 36</w:t>
        </w:r>
      </w:hyperlink>
      <w:r w:rsidRPr="00DA31E7">
        <w:rPr>
          <w:rFonts w:ascii="inherit" w:eastAsia="Times New Roman" w:hAnsi="inherit" w:cs="Arial"/>
          <w:color w:val="000000"/>
          <w:sz w:val="23"/>
          <w:szCs w:val="23"/>
          <w:lang w:eastAsia="ru-RU"/>
        </w:rPr>
        <w:t> и </w:t>
      </w:r>
      <w:hyperlink r:id="rId23" w:anchor="100100" w:history="1">
        <w:r w:rsidRPr="00DA31E7">
          <w:rPr>
            <w:rFonts w:ascii="inherit" w:eastAsia="Times New Roman" w:hAnsi="inherit" w:cs="Arial"/>
            <w:color w:val="005EA5"/>
            <w:sz w:val="23"/>
            <w:szCs w:val="23"/>
            <w:u w:val="single"/>
            <w:bdr w:val="none" w:sz="0" w:space="0" w:color="auto" w:frame="1"/>
            <w:lang w:eastAsia="ru-RU"/>
          </w:rPr>
          <w:t>37</w:t>
        </w:r>
      </w:hyperlink>
      <w:r w:rsidRPr="00DA31E7">
        <w:rPr>
          <w:rFonts w:ascii="inherit" w:eastAsia="Times New Roman" w:hAnsi="inherit" w:cs="Arial"/>
          <w:color w:val="000000"/>
          <w:sz w:val="23"/>
          <w:szCs w:val="23"/>
          <w:lang w:eastAsia="ru-RU"/>
        </w:rPr>
        <w:t>настоящего Порядка, при условии, что их деятельность связана с соответствующими направлениями работы.</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1" w:name="100109"/>
      <w:bookmarkEnd w:id="101"/>
      <w:r w:rsidRPr="00DA31E7">
        <w:rPr>
          <w:rFonts w:ascii="inherit" w:eastAsia="Times New Roman" w:hAnsi="inherit" w:cs="Arial"/>
          <w:color w:val="000000"/>
          <w:sz w:val="23"/>
          <w:szCs w:val="23"/>
          <w:lang w:eastAsia="ru-RU"/>
        </w:rPr>
        <w:t>39. По результатам аттестации аттестационная комиссия принимает одно из следующих решений:</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2" w:name="100110"/>
      <w:bookmarkEnd w:id="102"/>
      <w:r w:rsidRPr="00DA31E7">
        <w:rPr>
          <w:rFonts w:ascii="inherit" w:eastAsia="Times New Roman" w:hAnsi="inherit" w:cs="Arial"/>
          <w:color w:val="000000"/>
          <w:sz w:val="23"/>
          <w:szCs w:val="23"/>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3" w:name="100111"/>
      <w:bookmarkEnd w:id="103"/>
      <w:r w:rsidRPr="00DA31E7">
        <w:rPr>
          <w:rFonts w:ascii="inherit" w:eastAsia="Times New Roman" w:hAnsi="inherit" w:cs="Arial"/>
          <w:color w:val="000000"/>
          <w:sz w:val="23"/>
          <w:szCs w:val="23"/>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4" w:name="100112"/>
      <w:bookmarkEnd w:id="104"/>
      <w:r w:rsidRPr="00DA31E7">
        <w:rPr>
          <w:rFonts w:ascii="inherit" w:eastAsia="Times New Roman" w:hAnsi="inherit" w:cs="Arial"/>
          <w:color w:val="000000"/>
          <w:sz w:val="23"/>
          <w:szCs w:val="23"/>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5" w:name="100113"/>
      <w:bookmarkEnd w:id="105"/>
      <w:r w:rsidRPr="00DA31E7">
        <w:rPr>
          <w:rFonts w:ascii="inherit" w:eastAsia="Times New Roman" w:hAnsi="inherit" w:cs="Arial"/>
          <w:color w:val="000000"/>
          <w:sz w:val="23"/>
          <w:szCs w:val="23"/>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6" w:name="100114"/>
      <w:bookmarkEnd w:id="106"/>
      <w:r w:rsidRPr="00DA31E7">
        <w:rPr>
          <w:rFonts w:ascii="inherit" w:eastAsia="Times New Roman" w:hAnsi="inherit" w:cs="Arial"/>
          <w:color w:val="000000"/>
          <w:sz w:val="23"/>
          <w:szCs w:val="23"/>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7" w:name="100115"/>
      <w:bookmarkEnd w:id="107"/>
      <w:r w:rsidRPr="00DA31E7">
        <w:rPr>
          <w:rFonts w:ascii="inherit" w:eastAsia="Times New Roman" w:hAnsi="inherit" w:cs="Arial"/>
          <w:color w:val="000000"/>
          <w:sz w:val="23"/>
          <w:szCs w:val="23"/>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8" w:name="100116"/>
      <w:bookmarkEnd w:id="108"/>
      <w:r w:rsidRPr="00DA31E7">
        <w:rPr>
          <w:rFonts w:ascii="inherit" w:eastAsia="Times New Roman" w:hAnsi="inherit" w:cs="Arial"/>
          <w:color w:val="000000"/>
          <w:sz w:val="23"/>
          <w:szCs w:val="23"/>
          <w:lang w:eastAsia="ru-RU"/>
        </w:rPr>
        <w:t>Решение аттестационной комиссии вступает в силу со дня его вынесения.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09" w:name="100117"/>
      <w:bookmarkEnd w:id="109"/>
      <w:r w:rsidRPr="00DA31E7">
        <w:rPr>
          <w:rFonts w:ascii="inherit" w:eastAsia="Times New Roman" w:hAnsi="inherit" w:cs="Arial"/>
          <w:color w:val="000000"/>
          <w:sz w:val="23"/>
          <w:szCs w:val="23"/>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0" w:name="100118"/>
      <w:bookmarkEnd w:id="110"/>
      <w:r w:rsidRPr="00DA31E7">
        <w:rPr>
          <w:rFonts w:ascii="inherit" w:eastAsia="Times New Roman" w:hAnsi="inherit" w:cs="Arial"/>
          <w:color w:val="000000"/>
          <w:sz w:val="23"/>
          <w:szCs w:val="23"/>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1" w:name="100119"/>
      <w:bookmarkEnd w:id="111"/>
      <w:r w:rsidRPr="00DA31E7">
        <w:rPr>
          <w:rFonts w:ascii="inherit" w:eastAsia="Times New Roman" w:hAnsi="inherit" w:cs="Arial"/>
          <w:color w:val="000000"/>
          <w:sz w:val="23"/>
          <w:szCs w:val="23"/>
          <w:lang w:eastAsia="ru-RU"/>
        </w:rPr>
        <w:lastRenderedPageBreak/>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2" w:name="100120"/>
      <w:bookmarkEnd w:id="112"/>
      <w:r w:rsidRPr="00DA31E7">
        <w:rPr>
          <w:rFonts w:ascii="inherit" w:eastAsia="Times New Roman" w:hAnsi="inherit" w:cs="Arial"/>
          <w:color w:val="000000"/>
          <w:sz w:val="23"/>
          <w:szCs w:val="23"/>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3" w:name="100121"/>
      <w:bookmarkEnd w:id="113"/>
      <w:r w:rsidRPr="00DA31E7">
        <w:rPr>
          <w:rFonts w:ascii="inherit" w:eastAsia="Times New Roman" w:hAnsi="inherit" w:cs="Arial"/>
          <w:color w:val="000000"/>
          <w:sz w:val="23"/>
          <w:szCs w:val="23"/>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r w:rsidRPr="00DA31E7">
        <w:rPr>
          <w:rFonts w:ascii="inherit" w:eastAsia="Times New Roman" w:hAnsi="inherit" w:cs="Arial"/>
          <w:color w:val="000000"/>
          <w:sz w:val="23"/>
          <w:szCs w:val="23"/>
          <w:lang w:eastAsia="ru-RU"/>
        </w:rPr>
        <w:br/>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p>
    <w:p w:rsidR="00DA31E7" w:rsidRPr="00DA31E7" w:rsidRDefault="00DA31E7" w:rsidP="00DA31E7">
      <w:pPr>
        <w:spacing w:before="450" w:after="150" w:line="390" w:lineRule="atLeast"/>
        <w:textAlignment w:val="baseline"/>
        <w:outlineLvl w:val="1"/>
        <w:rPr>
          <w:rFonts w:ascii="Arial" w:eastAsia="Times New Roman" w:hAnsi="Arial" w:cs="Arial"/>
          <w:b/>
          <w:bCs/>
          <w:color w:val="005EA5"/>
          <w:sz w:val="30"/>
          <w:szCs w:val="30"/>
          <w:lang w:eastAsia="ru-RU"/>
        </w:rPr>
      </w:pPr>
      <w:r w:rsidRPr="00DA31E7">
        <w:rPr>
          <w:rFonts w:ascii="Arial" w:eastAsia="Times New Roman" w:hAnsi="Arial" w:cs="Arial"/>
          <w:b/>
          <w:bCs/>
          <w:color w:val="005EA5"/>
          <w:sz w:val="30"/>
          <w:szCs w:val="30"/>
          <w:lang w:eastAsia="ru-RU"/>
        </w:rPr>
        <w:t>Судебная практика и законодательство — Приказ Минобрнауки России от 07.04.2014 N 276 Об утверждении Порядка проведения аттестации педагогических работников организаций, осуществляющих образовательную деятельность</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hyperlink r:id="rId24" w:anchor="100103" w:history="1">
        <w:r w:rsidRPr="00DA31E7">
          <w:rPr>
            <w:rFonts w:ascii="inherit" w:eastAsia="Times New Roman" w:hAnsi="inherit" w:cs="Arial"/>
            <w:color w:val="005EA5"/>
            <w:sz w:val="23"/>
            <w:szCs w:val="23"/>
            <w:u w:val="single"/>
            <w:bdr w:val="none" w:sz="0" w:space="0" w:color="auto" w:frame="1"/>
            <w:lang w:eastAsia="ru-RU"/>
          </w:rPr>
          <w:t>"Ответы на актуальные вопросы о профессиональных стандартах" (приложение к письму Общероссийского Профсоюза образования от 10.03.2017 N 122)</w:t>
        </w:r>
      </w:hyperlink>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4" w:name="100103"/>
      <w:bookmarkEnd w:id="114"/>
      <w:r w:rsidRPr="00DA31E7">
        <w:rPr>
          <w:rFonts w:ascii="inherit" w:eastAsia="Times New Roman" w:hAnsi="inherit" w:cs="Arial"/>
          <w:color w:val="000000"/>
          <w:sz w:val="23"/>
          <w:szCs w:val="23"/>
          <w:lang w:eastAsia="ru-RU"/>
        </w:rPr>
        <w:t>При аттестации педагогических работников необходимо по-прежнему руководствоваться </w:t>
      </w:r>
      <w:hyperlink r:id="rId25" w:anchor="100012" w:history="1">
        <w:r w:rsidRPr="00DA31E7">
          <w:rPr>
            <w:rFonts w:ascii="inherit" w:eastAsia="Times New Roman" w:hAnsi="inherit" w:cs="Arial"/>
            <w:color w:val="005EA5"/>
            <w:sz w:val="23"/>
            <w:szCs w:val="23"/>
            <w:u w:val="single"/>
            <w:bdr w:val="none" w:sz="0" w:space="0" w:color="auto" w:frame="1"/>
            <w:lang w:eastAsia="ru-RU"/>
          </w:rPr>
          <w:t>Порядком</w:t>
        </w:r>
      </w:hyperlink>
      <w:r w:rsidRPr="00DA31E7">
        <w:rPr>
          <w:rFonts w:ascii="inherit" w:eastAsia="Times New Roman" w:hAnsi="inherit" w:cs="Arial"/>
          <w:color w:val="000000"/>
          <w:sz w:val="23"/>
          <w:szCs w:val="23"/>
          <w:lang w:eastAsia="ru-RU"/>
        </w:rPr>
        <w:t>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07.04.2014 N 276 &lt;5&gt; и являющимся ведомственным нормативным правовым актом прямого действия. Как следует из </w:t>
      </w:r>
      <w:hyperlink r:id="rId26" w:anchor="100014" w:history="1">
        <w:r w:rsidRPr="00DA31E7">
          <w:rPr>
            <w:rFonts w:ascii="inherit" w:eastAsia="Times New Roman" w:hAnsi="inherit" w:cs="Arial"/>
            <w:color w:val="005EA5"/>
            <w:sz w:val="23"/>
            <w:szCs w:val="23"/>
            <w:u w:val="single"/>
            <w:bdr w:val="none" w:sz="0" w:space="0" w:color="auto" w:frame="1"/>
            <w:lang w:eastAsia="ru-RU"/>
          </w:rPr>
          <w:t>пункта 1</w:t>
        </w:r>
      </w:hyperlink>
      <w:r w:rsidRPr="00DA31E7">
        <w:rPr>
          <w:rFonts w:ascii="inherit" w:eastAsia="Times New Roman" w:hAnsi="inherit" w:cs="Arial"/>
          <w:color w:val="000000"/>
          <w:sz w:val="23"/>
          <w:szCs w:val="23"/>
          <w:lang w:eastAsia="ru-RU"/>
        </w:rPr>
        <w:t> указанного Порядка, правила проведения аттестации определяются самим </w:t>
      </w:r>
      <w:hyperlink r:id="rId27" w:anchor="100012" w:history="1">
        <w:r w:rsidRPr="00DA31E7">
          <w:rPr>
            <w:rFonts w:ascii="inherit" w:eastAsia="Times New Roman" w:hAnsi="inherit" w:cs="Arial"/>
            <w:color w:val="005EA5"/>
            <w:sz w:val="23"/>
            <w:szCs w:val="23"/>
            <w:u w:val="single"/>
            <w:bdr w:val="none" w:sz="0" w:space="0" w:color="auto" w:frame="1"/>
            <w:lang w:eastAsia="ru-RU"/>
          </w:rPr>
          <w:t>Порядком</w:t>
        </w:r>
      </w:hyperlink>
      <w:r w:rsidRPr="00DA31E7">
        <w:rPr>
          <w:rFonts w:ascii="inherit" w:eastAsia="Times New Roman" w:hAnsi="inherit" w:cs="Arial"/>
          <w:color w:val="000000"/>
          <w:sz w:val="23"/>
          <w:szCs w:val="23"/>
          <w:lang w:eastAsia="ru-RU"/>
        </w:rPr>
        <w:t>.</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hyperlink r:id="rId28" w:anchor="100010" w:history="1">
        <w:r w:rsidRPr="00DA31E7">
          <w:rPr>
            <w:rFonts w:ascii="inherit" w:eastAsia="Times New Roman" w:hAnsi="inherit" w:cs="Arial"/>
            <w:color w:val="005EA5"/>
            <w:sz w:val="23"/>
            <w:szCs w:val="23"/>
            <w:u w:val="single"/>
            <w:bdr w:val="none" w:sz="0" w:space="0" w:color="auto" w:frame="1"/>
            <w:lang w:eastAsia="ru-RU"/>
          </w:rPr>
          <w:t>&lt;Письмо&gt; Рособрнадзора от 11.08.2014 N 01-58-420/05-5589 &lt;О приеме на работу в субъектах Российской Федерации педагогических работников при отсутствии документов о необходимой квалификации&gt;</w:t>
        </w:r>
      </w:hyperlink>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5" w:name="100010"/>
      <w:bookmarkEnd w:id="115"/>
      <w:r w:rsidRPr="00DA31E7">
        <w:rPr>
          <w:rFonts w:ascii="inherit" w:eastAsia="Times New Roman" w:hAnsi="inherit" w:cs="Arial"/>
          <w:color w:val="000000"/>
          <w:sz w:val="23"/>
          <w:szCs w:val="23"/>
          <w:lang w:eastAsia="ru-RU"/>
        </w:rPr>
        <w:t xml:space="preserve">Аттестация педагогических работников организаций, осуществляющих образовательную деятельность,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w:t>
      </w:r>
      <w:r w:rsidRPr="00DA31E7">
        <w:rPr>
          <w:rFonts w:ascii="inherit" w:eastAsia="Times New Roman" w:hAnsi="inherit" w:cs="Arial"/>
          <w:color w:val="000000"/>
          <w:sz w:val="23"/>
          <w:szCs w:val="23"/>
          <w:lang w:eastAsia="ru-RU"/>
        </w:rPr>
        <w:lastRenderedPageBreak/>
        <w:t>профессорско-преподавательского состава) в целях установления квалификационной категории в порядке, утвержденном </w:t>
      </w:r>
      <w:hyperlink r:id="rId29" w:anchor="100012" w:history="1">
        <w:r w:rsidRPr="00DA31E7">
          <w:rPr>
            <w:rFonts w:ascii="inherit" w:eastAsia="Times New Roman" w:hAnsi="inherit" w:cs="Arial"/>
            <w:color w:val="005EA5"/>
            <w:sz w:val="23"/>
            <w:szCs w:val="23"/>
            <w:u w:val="single"/>
            <w:bdr w:val="none" w:sz="0" w:space="0" w:color="auto" w:frame="1"/>
            <w:lang w:eastAsia="ru-RU"/>
          </w:rPr>
          <w:t>приказом</w:t>
        </w:r>
      </w:hyperlink>
      <w:r w:rsidRPr="00DA31E7">
        <w:rPr>
          <w:rFonts w:ascii="inherit" w:eastAsia="Times New Roman" w:hAnsi="inherit" w:cs="Arial"/>
          <w:color w:val="000000"/>
          <w:sz w:val="23"/>
          <w:szCs w:val="23"/>
          <w:lang w:eastAsia="ru-RU"/>
        </w:rPr>
        <w:t> Минобрнауки России от 7 апреля 2014 г. N 276.</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hyperlink r:id="rId30" w:anchor="100037" w:history="1">
        <w:r w:rsidRPr="00DA31E7">
          <w:rPr>
            <w:rFonts w:ascii="inherit" w:eastAsia="Times New Roman" w:hAnsi="inherit" w:cs="Arial"/>
            <w:color w:val="005EA5"/>
            <w:sz w:val="23"/>
            <w:szCs w:val="23"/>
            <w:u w:val="single"/>
            <w:bdr w:val="none" w:sz="0" w:space="0" w:color="auto" w:frame="1"/>
            <w:lang w:eastAsia="ru-RU"/>
          </w:rPr>
          <w:t>&lt;Письмо&gt; Минобрнауки России N НТ-664/08, Общероссийского Профсоюза образования N 269 от 16.05.2016 "Рекомендации по сокращению и устранению избыточной отчетности учителей"</w:t>
        </w:r>
      </w:hyperlink>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6" w:name="100037"/>
      <w:bookmarkEnd w:id="116"/>
      <w:r w:rsidRPr="00DA31E7">
        <w:rPr>
          <w:rFonts w:ascii="inherit" w:eastAsia="Times New Roman" w:hAnsi="inherit" w:cs="Arial"/>
          <w:color w:val="000000"/>
          <w:sz w:val="23"/>
          <w:szCs w:val="23"/>
          <w:lang w:eastAsia="ru-RU"/>
        </w:rPr>
        <w:t>Органам исполнительной власти субъектов Российской Федерации, осуществляющим государственное управление в сфере образования, администрациям школ исключить запросы информации и документов от учителей в связи с прохождением ими аттестации, не предусмотренных </w:t>
      </w:r>
      <w:hyperlink r:id="rId31" w:history="1">
        <w:r w:rsidRPr="00DA31E7">
          <w:rPr>
            <w:rFonts w:ascii="inherit" w:eastAsia="Times New Roman" w:hAnsi="inherit" w:cs="Arial"/>
            <w:color w:val="005EA5"/>
            <w:sz w:val="23"/>
            <w:szCs w:val="23"/>
            <w:u w:val="single"/>
            <w:bdr w:val="none" w:sz="0" w:space="0" w:color="auto" w:frame="1"/>
            <w:lang w:eastAsia="ru-RU"/>
          </w:rPr>
          <w:t>приказом</w:t>
        </w:r>
      </w:hyperlink>
      <w:r w:rsidRPr="00DA31E7">
        <w:rPr>
          <w:rFonts w:ascii="inherit" w:eastAsia="Times New Roman" w:hAnsi="inherit" w:cs="Arial"/>
          <w:color w:val="000000"/>
          <w:sz w:val="23"/>
          <w:szCs w:val="23"/>
          <w:lang w:eastAsia="ru-RU"/>
        </w:rPr>
        <w:t> Минобрнауки России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(далее - приказ N 276).</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hyperlink r:id="rId32" w:anchor="100367" w:history="1">
        <w:r w:rsidRPr="00DA31E7">
          <w:rPr>
            <w:rFonts w:ascii="inherit" w:eastAsia="Times New Roman" w:hAnsi="inherit" w:cs="Arial"/>
            <w:color w:val="005EA5"/>
            <w:sz w:val="23"/>
            <w:szCs w:val="23"/>
            <w:u w:val="single"/>
            <w:bdr w:val="none" w:sz="0" w:space="0" w:color="auto" w:frame="1"/>
            <w:lang w:eastAsia="ru-RU"/>
          </w:rPr>
          <w:t>"Методические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(Версия 2.0)" (утв. Минтрудом России)</w:t>
        </w:r>
      </w:hyperlink>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7" w:name="100367"/>
      <w:bookmarkEnd w:id="117"/>
      <w:r w:rsidRPr="00DA31E7">
        <w:rPr>
          <w:rFonts w:ascii="inherit" w:eastAsia="Times New Roman" w:hAnsi="inherit" w:cs="Arial"/>
          <w:color w:val="000000"/>
          <w:sz w:val="23"/>
          <w:szCs w:val="23"/>
          <w:lang w:eastAsia="ru-RU"/>
        </w:rPr>
        <w:t>2.7. </w:t>
      </w:r>
      <w:hyperlink r:id="rId33" w:history="1">
        <w:r w:rsidRPr="00DA31E7">
          <w:rPr>
            <w:rFonts w:ascii="inherit" w:eastAsia="Times New Roman" w:hAnsi="inherit" w:cs="Arial"/>
            <w:color w:val="005EA5"/>
            <w:sz w:val="23"/>
            <w:szCs w:val="23"/>
            <w:u w:val="single"/>
            <w:bdr w:val="none" w:sz="0" w:space="0" w:color="auto" w:frame="1"/>
            <w:lang w:eastAsia="ru-RU"/>
          </w:rPr>
          <w:t>приказ</w:t>
        </w:r>
      </w:hyperlink>
      <w:r w:rsidRPr="00DA31E7">
        <w:rPr>
          <w:rFonts w:ascii="inherit" w:eastAsia="Times New Roman" w:hAnsi="inherit" w:cs="Arial"/>
          <w:color w:val="000000"/>
          <w:sz w:val="23"/>
          <w:szCs w:val="23"/>
          <w:lang w:eastAsia="ru-RU"/>
        </w:rPr>
        <w:t>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18" w:name="100368"/>
      <w:bookmarkEnd w:id="118"/>
      <w:r w:rsidRPr="00DA31E7">
        <w:rPr>
          <w:rFonts w:ascii="inherit" w:eastAsia="Times New Roman" w:hAnsi="inherit" w:cs="Arial"/>
          <w:color w:val="000000"/>
          <w:sz w:val="23"/>
          <w:szCs w:val="23"/>
          <w:lang w:eastAsia="ru-RU"/>
        </w:rPr>
        <w:t>2.8. </w:t>
      </w:r>
      <w:hyperlink r:id="rId34" w:history="1">
        <w:r w:rsidRPr="00DA31E7">
          <w:rPr>
            <w:rFonts w:ascii="inherit" w:eastAsia="Times New Roman" w:hAnsi="inherit" w:cs="Arial"/>
            <w:color w:val="005EA5"/>
            <w:sz w:val="23"/>
            <w:szCs w:val="23"/>
            <w:u w:val="single"/>
            <w:bdr w:val="none" w:sz="0" w:space="0" w:color="auto" w:frame="1"/>
            <w:lang w:eastAsia="ru-RU"/>
          </w:rPr>
          <w:t>приказ</w:t>
        </w:r>
      </w:hyperlink>
      <w:r w:rsidRPr="00DA31E7">
        <w:rPr>
          <w:rFonts w:ascii="inherit" w:eastAsia="Times New Roman" w:hAnsi="inherit" w:cs="Arial"/>
          <w:color w:val="000000"/>
          <w:sz w:val="23"/>
          <w:szCs w:val="23"/>
          <w:lang w:eastAsia="ru-RU"/>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hyperlink r:id="rId35" w:anchor="100012" w:history="1">
        <w:r w:rsidRPr="00DA31E7">
          <w:rPr>
            <w:rFonts w:ascii="inherit" w:eastAsia="Times New Roman" w:hAnsi="inherit" w:cs="Arial"/>
            <w:color w:val="005EA5"/>
            <w:sz w:val="23"/>
            <w:szCs w:val="23"/>
            <w:u w:val="single"/>
            <w:bdr w:val="none" w:sz="0" w:space="0" w:color="auto" w:frame="1"/>
            <w:lang w:eastAsia="ru-RU"/>
          </w:rPr>
          <w:t>Письмо Минобрнауки России от 10.08.2015 N 08-1240 "О квалификационных требованиях к педагогическим работникам организаций, реализующих программы дошкольного и общего образования"</w:t>
        </w:r>
      </w:hyperlink>
    </w:p>
    <w:bookmarkStart w:id="119" w:name="100012"/>
    <w:bookmarkEnd w:id="119"/>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fldChar w:fldCharType="begin"/>
      </w:r>
      <w:r w:rsidRPr="00DA31E7">
        <w:rPr>
          <w:rFonts w:ascii="inherit" w:eastAsia="Times New Roman" w:hAnsi="inherit" w:cs="Arial"/>
          <w:color w:val="000000"/>
          <w:sz w:val="23"/>
          <w:szCs w:val="23"/>
          <w:lang w:eastAsia="ru-RU"/>
        </w:rPr>
        <w:instrText xml:space="preserve"> HYPERLINK "http://legalacts.ru/doc/prikaz-minobrnauki-rossii-ot-07042014-n-276/" \l "100070" </w:instrText>
      </w:r>
      <w:r w:rsidRPr="00DA31E7">
        <w:rPr>
          <w:rFonts w:ascii="inherit" w:eastAsia="Times New Roman" w:hAnsi="inherit" w:cs="Arial"/>
          <w:color w:val="000000"/>
          <w:sz w:val="23"/>
          <w:szCs w:val="23"/>
          <w:lang w:eastAsia="ru-RU"/>
        </w:rPr>
        <w:fldChar w:fldCharType="separate"/>
      </w:r>
      <w:r w:rsidRPr="00DA31E7">
        <w:rPr>
          <w:rFonts w:ascii="inherit" w:eastAsia="Times New Roman" w:hAnsi="inherit" w:cs="Arial"/>
          <w:color w:val="005EA5"/>
          <w:sz w:val="23"/>
          <w:szCs w:val="23"/>
          <w:u w:val="single"/>
          <w:bdr w:val="none" w:sz="0" w:space="0" w:color="auto" w:frame="1"/>
          <w:lang w:eastAsia="ru-RU"/>
        </w:rPr>
        <w:t>пунктом 23</w:t>
      </w:r>
      <w:r w:rsidRPr="00DA31E7">
        <w:rPr>
          <w:rFonts w:ascii="inherit" w:eastAsia="Times New Roman" w:hAnsi="inherit" w:cs="Arial"/>
          <w:color w:val="000000"/>
          <w:sz w:val="23"/>
          <w:szCs w:val="23"/>
          <w:lang w:eastAsia="ru-RU"/>
        </w:rPr>
        <w:fldChar w:fldCharType="end"/>
      </w:r>
      <w:r w:rsidRPr="00DA31E7">
        <w:rPr>
          <w:rFonts w:ascii="inherit" w:eastAsia="Times New Roman" w:hAnsi="inherit" w:cs="Arial"/>
          <w:color w:val="000000"/>
          <w:sz w:val="23"/>
          <w:szCs w:val="23"/>
          <w:lang w:eastAsia="ru-RU"/>
        </w:rPr>
        <w:t> приложения к приказу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hyperlink r:id="rId36" w:anchor="100386" w:history="1">
        <w:r w:rsidRPr="00DA31E7">
          <w:rPr>
            <w:rFonts w:ascii="inherit" w:eastAsia="Times New Roman" w:hAnsi="inherit" w:cs="Arial"/>
            <w:color w:val="005EA5"/>
            <w:sz w:val="23"/>
            <w:szCs w:val="23"/>
            <w:u w:val="single"/>
            <w:bdr w:val="none" w:sz="0" w:space="0" w:color="auto" w:frame="1"/>
            <w:lang w:eastAsia="ru-RU"/>
          </w:rPr>
          <w:t>"Отраслевое соглашение по организациям, находящимся в ведении Министерства образования и науки Российской Федерации, на 2015 - 2017 годы" (утв. Минобрнауки России, Профсоюзом работников народного образования и науки РФ 22.12.2014)</w:t>
        </w:r>
      </w:hyperlink>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20" w:name="100386"/>
      <w:bookmarkEnd w:id="120"/>
      <w:r w:rsidRPr="00DA31E7">
        <w:rPr>
          <w:rFonts w:ascii="inherit" w:eastAsia="Times New Roman" w:hAnsi="inherit" w:cs="Arial"/>
          <w:color w:val="000000"/>
          <w:sz w:val="23"/>
          <w:szCs w:val="23"/>
          <w:lang w:eastAsia="ru-RU"/>
        </w:rPr>
        <w:t>В региональных и территориальных соглашениях, 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37" w:anchor="100012" w:history="1">
        <w:r w:rsidRPr="00DA31E7">
          <w:rPr>
            <w:rFonts w:ascii="inherit" w:eastAsia="Times New Roman" w:hAnsi="inherit" w:cs="Arial"/>
            <w:color w:val="005EA5"/>
            <w:sz w:val="23"/>
            <w:szCs w:val="23"/>
            <w:u w:val="single"/>
            <w:bdr w:val="none" w:sz="0" w:space="0" w:color="auto" w:frame="1"/>
            <w:lang w:eastAsia="ru-RU"/>
          </w:rPr>
          <w:t>Порядком</w:t>
        </w:r>
      </w:hyperlink>
      <w:r w:rsidRPr="00DA31E7">
        <w:rPr>
          <w:rFonts w:ascii="inherit" w:eastAsia="Times New Roman" w:hAnsi="inherit" w:cs="Arial"/>
          <w:color w:val="000000"/>
          <w:sz w:val="23"/>
          <w:szCs w:val="23"/>
          <w:lang w:eastAsia="ru-RU"/>
        </w:rPr>
        <w:t xml:space="preserve">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N 276 (зарегистрирован </w:t>
      </w:r>
      <w:r w:rsidRPr="00DA31E7">
        <w:rPr>
          <w:rFonts w:ascii="inherit" w:eastAsia="Times New Roman" w:hAnsi="inherit" w:cs="Arial"/>
          <w:color w:val="000000"/>
          <w:sz w:val="23"/>
          <w:szCs w:val="23"/>
          <w:lang w:eastAsia="ru-RU"/>
        </w:rPr>
        <w:lastRenderedPageBreak/>
        <w:t>Минюстом России 23 мая 2014 г., регистрационный N 32408), при выполнении ими педагогической работы в следующих случаях:</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hyperlink r:id="rId38" w:anchor="100004" w:history="1">
        <w:r w:rsidRPr="00DA31E7">
          <w:rPr>
            <w:rFonts w:ascii="inherit" w:eastAsia="Times New Roman" w:hAnsi="inherit" w:cs="Arial"/>
            <w:color w:val="005EA5"/>
            <w:sz w:val="23"/>
            <w:szCs w:val="23"/>
            <w:u w:val="single"/>
            <w:bdr w:val="none" w:sz="0" w:space="0" w:color="auto" w:frame="1"/>
            <w:lang w:eastAsia="ru-RU"/>
          </w:rPr>
          <w:t>&lt;Письмо&gt; Минобрнауки России N 08-1933, Профсоюза работников народного образования и науки РФ N 505 от 03.12.2014 &lt;О направлении Разъяснений по применению Порядка проведения аттестации педагогических работников организаций, осуществляющих образовательную деятельность, утв. Приказом Минобрнауки России от 07.04.2014 N 276&gt;</w:t>
        </w:r>
      </w:hyperlink>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21" w:name="100004"/>
      <w:bookmarkEnd w:id="121"/>
      <w:r w:rsidRPr="00DA31E7">
        <w:rPr>
          <w:rFonts w:ascii="inherit" w:eastAsia="Times New Roman" w:hAnsi="inherit" w:cs="Arial"/>
          <w:color w:val="000000"/>
          <w:sz w:val="23"/>
          <w:szCs w:val="23"/>
          <w:lang w:eastAsia="ru-RU"/>
        </w:rPr>
        <w:t>Департаментом государственной политики в сфере общего образования Минобрнауки России и Общероссийским Профсоюзом образования подготовлены </w:t>
      </w:r>
      <w:hyperlink r:id="rId39" w:anchor="100010" w:history="1">
        <w:r w:rsidRPr="00DA31E7">
          <w:rPr>
            <w:rFonts w:ascii="inherit" w:eastAsia="Times New Roman" w:hAnsi="inherit" w:cs="Arial"/>
            <w:color w:val="005EA5"/>
            <w:sz w:val="23"/>
            <w:szCs w:val="23"/>
            <w:u w:val="single"/>
            <w:bdr w:val="none" w:sz="0" w:space="0" w:color="auto" w:frame="1"/>
            <w:lang w:eastAsia="ru-RU"/>
          </w:rPr>
          <w:t>разъяснения</w:t>
        </w:r>
      </w:hyperlink>
      <w:r w:rsidRPr="00DA31E7">
        <w:rPr>
          <w:rFonts w:ascii="inherit" w:eastAsia="Times New Roman" w:hAnsi="inherit" w:cs="Arial"/>
          <w:color w:val="000000"/>
          <w:sz w:val="23"/>
          <w:szCs w:val="23"/>
          <w:lang w:eastAsia="ru-RU"/>
        </w:rPr>
        <w:t> по применению </w:t>
      </w:r>
      <w:hyperlink r:id="rId40" w:anchor="100012" w:history="1">
        <w:r w:rsidRPr="00DA31E7">
          <w:rPr>
            <w:rFonts w:ascii="inherit" w:eastAsia="Times New Roman" w:hAnsi="inherit" w:cs="Arial"/>
            <w:color w:val="005EA5"/>
            <w:sz w:val="23"/>
            <w:szCs w:val="23"/>
            <w:u w:val="single"/>
            <w:bdr w:val="none" w:sz="0" w:space="0" w:color="auto" w:frame="1"/>
            <w:lang w:eastAsia="ru-RU"/>
          </w:rPr>
          <w:t>Порядка</w:t>
        </w:r>
      </w:hyperlink>
      <w:r w:rsidRPr="00DA31E7">
        <w:rPr>
          <w:rFonts w:ascii="inherit" w:eastAsia="Times New Roman" w:hAnsi="inherit" w:cs="Arial"/>
          <w:color w:val="000000"/>
          <w:sz w:val="23"/>
          <w:szCs w:val="23"/>
          <w:lang w:eastAsia="ru-RU"/>
        </w:rPr>
        <w:t>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N 276 (зарегистрирован Минюстом России 23 мая 2014 г., регистрационный N 32408) (далее соответственно - Разъяснения, Порядок аттестации).</w:t>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r w:rsidRPr="00DA31E7">
        <w:rPr>
          <w:rFonts w:ascii="inherit" w:eastAsia="Times New Roman" w:hAnsi="inherit" w:cs="Arial"/>
          <w:color w:val="000000"/>
          <w:sz w:val="23"/>
          <w:szCs w:val="23"/>
          <w:lang w:eastAsia="ru-RU"/>
        </w:rPr>
        <w:br/>
      </w:r>
    </w:p>
    <w:p w:rsidR="00DA31E7" w:rsidRPr="00DA31E7" w:rsidRDefault="00DA31E7" w:rsidP="00DA31E7">
      <w:pPr>
        <w:spacing w:after="0" w:line="330" w:lineRule="atLeast"/>
        <w:textAlignment w:val="baseline"/>
        <w:rPr>
          <w:rFonts w:ascii="inherit" w:eastAsia="Times New Roman" w:hAnsi="inherit" w:cs="Arial"/>
          <w:color w:val="000000"/>
          <w:sz w:val="23"/>
          <w:szCs w:val="23"/>
          <w:lang w:eastAsia="ru-RU"/>
        </w:rPr>
      </w:pPr>
      <w:hyperlink r:id="rId41" w:anchor="100015" w:history="1">
        <w:r w:rsidRPr="00DA31E7">
          <w:rPr>
            <w:rFonts w:ascii="inherit" w:eastAsia="Times New Roman" w:hAnsi="inherit" w:cs="Arial"/>
            <w:color w:val="005EA5"/>
            <w:sz w:val="23"/>
            <w:szCs w:val="23"/>
            <w:u w:val="single"/>
            <w:bdr w:val="none" w:sz="0" w:space="0" w:color="auto" w:frame="1"/>
            <w:lang w:eastAsia="ru-RU"/>
          </w:rPr>
          <w:t>&lt;Письмо&gt; Минобрнауки России от 11.09.2014 N АК-2924/06 "О реализации примерных программ профессионального обучения водителей транспортных средств" (вместе с "Разъяснениями о требованиях к педагогическим работникам, реализующим программы профессионального обучения водителей транспортных средств, и открытости деятельности организаций, которые осуществляют обучение водителей транспортных средств")</w:t>
        </w:r>
      </w:hyperlink>
    </w:p>
    <w:p w:rsidR="00DA31E7" w:rsidRPr="00DA31E7" w:rsidRDefault="00DA31E7" w:rsidP="00DA31E7">
      <w:pPr>
        <w:spacing w:after="0" w:line="330" w:lineRule="atLeast"/>
        <w:jc w:val="both"/>
        <w:textAlignment w:val="baseline"/>
        <w:rPr>
          <w:rFonts w:ascii="inherit" w:eastAsia="Times New Roman" w:hAnsi="inherit" w:cs="Arial"/>
          <w:color w:val="000000"/>
          <w:sz w:val="23"/>
          <w:szCs w:val="23"/>
          <w:lang w:eastAsia="ru-RU"/>
        </w:rPr>
      </w:pPr>
      <w:bookmarkStart w:id="122" w:name="100015"/>
      <w:bookmarkEnd w:id="122"/>
      <w:r w:rsidRPr="00DA31E7">
        <w:rPr>
          <w:rFonts w:ascii="inherit" w:eastAsia="Times New Roman" w:hAnsi="inherit" w:cs="Arial"/>
          <w:color w:val="000000"/>
          <w:sz w:val="23"/>
          <w:szCs w:val="23"/>
          <w:lang w:eastAsia="ru-RU"/>
        </w:rPr>
        <w:t>Согласно </w:t>
      </w:r>
      <w:hyperlink r:id="rId42" w:anchor="100070" w:history="1">
        <w:r w:rsidRPr="00DA31E7">
          <w:rPr>
            <w:rFonts w:ascii="inherit" w:eastAsia="Times New Roman" w:hAnsi="inherit" w:cs="Arial"/>
            <w:color w:val="005EA5"/>
            <w:sz w:val="23"/>
            <w:szCs w:val="23"/>
            <w:u w:val="single"/>
            <w:bdr w:val="none" w:sz="0" w:space="0" w:color="auto" w:frame="1"/>
            <w:lang w:eastAsia="ru-RU"/>
          </w:rPr>
          <w:t>пункту 23</w:t>
        </w:r>
      </w:hyperlink>
      <w:r w:rsidRPr="00DA31E7">
        <w:rPr>
          <w:rFonts w:ascii="inherit" w:eastAsia="Times New Roman" w:hAnsi="inherit" w:cs="Arial"/>
          <w:color w:val="000000"/>
          <w:sz w:val="23"/>
          <w:szCs w:val="23"/>
          <w:lang w:eastAsia="ru-RU"/>
        </w:rPr>
        <w:t>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N 276 аттестационным комиссиям организаций вменено право давать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w:t>
      </w:r>
    </w:p>
    <w:p w:rsidR="00DA31E7" w:rsidRPr="00DA31E7" w:rsidRDefault="00DA31E7" w:rsidP="00DA31E7">
      <w:pPr>
        <w:spacing w:line="330" w:lineRule="atLeast"/>
        <w:textAlignment w:val="baseline"/>
        <w:rPr>
          <w:rFonts w:ascii="inherit" w:eastAsia="Times New Roman" w:hAnsi="inherit" w:cs="Arial"/>
          <w:color w:val="000000"/>
          <w:sz w:val="23"/>
          <w:szCs w:val="23"/>
          <w:lang w:eastAsia="ru-RU"/>
        </w:rPr>
      </w:pPr>
    </w:p>
    <w:p w:rsidR="00695287" w:rsidRDefault="00DA31E7" w:rsidP="00DA31E7">
      <w:r w:rsidRPr="00DA31E7">
        <w:rPr>
          <w:rFonts w:ascii="Arial" w:eastAsia="Times New Roman" w:hAnsi="Arial" w:cs="Arial"/>
          <w:color w:val="000000"/>
          <w:sz w:val="21"/>
          <w:szCs w:val="21"/>
          <w:bdr w:val="none" w:sz="0" w:space="0" w:color="auto" w:frame="1"/>
          <w:lang w:eastAsia="ru-RU"/>
        </w:rPr>
        <w:br/>
      </w:r>
      <w:bookmarkStart w:id="123" w:name="_GoBack"/>
      <w:bookmarkEnd w:id="123"/>
    </w:p>
    <w:sectPr w:rsidR="00695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5"/>
    <w:rsid w:val="00410B95"/>
    <w:rsid w:val="00695287"/>
    <w:rsid w:val="00DA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415D7-FA24-4D38-AFD3-51BE940A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07216">
      <w:bodyDiv w:val="1"/>
      <w:marLeft w:val="0"/>
      <w:marRight w:val="0"/>
      <w:marTop w:val="0"/>
      <w:marBottom w:val="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sChild>
            <w:div w:id="59982722">
              <w:marLeft w:val="0"/>
              <w:marRight w:val="0"/>
              <w:marTop w:val="0"/>
              <w:marBottom w:val="450"/>
              <w:divBdr>
                <w:top w:val="none" w:sz="0" w:space="0" w:color="auto"/>
                <w:left w:val="none" w:sz="0" w:space="0" w:color="auto"/>
                <w:bottom w:val="none" w:sz="0" w:space="0" w:color="auto"/>
                <w:right w:val="none" w:sz="0" w:space="0" w:color="auto"/>
              </w:divBdr>
              <w:divsChild>
                <w:div w:id="848368980">
                  <w:marLeft w:val="0"/>
                  <w:marRight w:val="0"/>
                  <w:marTop w:val="0"/>
                  <w:marBottom w:val="0"/>
                  <w:divBdr>
                    <w:top w:val="none" w:sz="0" w:space="0" w:color="auto"/>
                    <w:left w:val="none" w:sz="0" w:space="0" w:color="auto"/>
                    <w:bottom w:val="none" w:sz="0" w:space="0" w:color="auto"/>
                    <w:right w:val="none" w:sz="0" w:space="0" w:color="auto"/>
                  </w:divBdr>
                </w:div>
                <w:div w:id="598484774">
                  <w:marLeft w:val="0"/>
                  <w:marRight w:val="0"/>
                  <w:marTop w:val="0"/>
                  <w:marBottom w:val="0"/>
                  <w:divBdr>
                    <w:top w:val="none" w:sz="0" w:space="0" w:color="auto"/>
                    <w:left w:val="none" w:sz="0" w:space="0" w:color="auto"/>
                    <w:bottom w:val="none" w:sz="0" w:space="0" w:color="auto"/>
                    <w:right w:val="none" w:sz="0" w:space="0" w:color="auto"/>
                  </w:divBdr>
                  <w:divsChild>
                    <w:div w:id="11782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obrnauki-rossii-ot-07042014-n-276/" TargetMode="External"/><Relationship Id="rId13" Type="http://schemas.openxmlformats.org/officeDocument/2006/relationships/hyperlink" Target="http://legalacts.ru/doc/prikaz-minobrnauki-rossii-ot-07042014-n-276/" TargetMode="External"/><Relationship Id="rId18" Type="http://schemas.openxmlformats.org/officeDocument/2006/relationships/hyperlink" Target="http://legalacts.ru/doc/postanovlenie-pravitelstva-rf-ot-05082013-n-662/" TargetMode="External"/><Relationship Id="rId26" Type="http://schemas.openxmlformats.org/officeDocument/2006/relationships/hyperlink" Target="http://legalacts.ru/doc/prikaz-minobrnauki-rossii-ot-07042014-n-276/" TargetMode="External"/><Relationship Id="rId39" Type="http://schemas.openxmlformats.org/officeDocument/2006/relationships/hyperlink" Target="http://legalacts.ru/doc/pismo-minobrnauki-rossii-n-08-1933-profsoiuza-rabotnikov/" TargetMode="External"/><Relationship Id="rId3" Type="http://schemas.openxmlformats.org/officeDocument/2006/relationships/webSettings" Target="webSettings.xml"/><Relationship Id="rId21" Type="http://schemas.openxmlformats.org/officeDocument/2006/relationships/hyperlink" Target="http://legalacts.ru/doc/postanovlenie-pravitelstva-rf-ot-05082013-n-662/" TargetMode="External"/><Relationship Id="rId34" Type="http://schemas.openxmlformats.org/officeDocument/2006/relationships/hyperlink" Target="http://legalacts.ru/doc/prikaz-minzdravsotsrazvitija-rf-ot-26082010-n-761n/" TargetMode="External"/><Relationship Id="rId42" Type="http://schemas.openxmlformats.org/officeDocument/2006/relationships/hyperlink" Target="http://legalacts.ru/doc/prikaz-minobrnauki-rossii-ot-07042014-n-276/" TargetMode="External"/><Relationship Id="rId7" Type="http://schemas.openxmlformats.org/officeDocument/2006/relationships/hyperlink" Target="http://legalacts.ru/doc/prikaz-minobrnauki-rossii-ot-07042014-n-276/" TargetMode="External"/><Relationship Id="rId12" Type="http://schemas.openxmlformats.org/officeDocument/2006/relationships/hyperlink" Target="http://legalacts.ru/doc/prikaz-minobrnauki-rossii-ot-07042014-n-276/" TargetMode="External"/><Relationship Id="rId17" Type="http://schemas.openxmlformats.org/officeDocument/2006/relationships/hyperlink" Target="http://legalacts.ru/doc/273_FZ-ob-obrazovanii/glava-5/statja-49/" TargetMode="External"/><Relationship Id="rId25" Type="http://schemas.openxmlformats.org/officeDocument/2006/relationships/hyperlink" Target="http://legalacts.ru/doc/prikaz-minobrnauki-rossii-ot-07042014-n-276/" TargetMode="External"/><Relationship Id="rId33" Type="http://schemas.openxmlformats.org/officeDocument/2006/relationships/hyperlink" Target="http://legalacts.ru/doc/prikaz-minobrnauki-rossii-ot-07042014-n-276/" TargetMode="External"/><Relationship Id="rId38" Type="http://schemas.openxmlformats.org/officeDocument/2006/relationships/hyperlink" Target="http://legalacts.ru/doc/pismo-minobrnauki-rossii-n-08-1933-profsoiuza-rabotnikov/" TargetMode="External"/><Relationship Id="rId2" Type="http://schemas.openxmlformats.org/officeDocument/2006/relationships/settings" Target="settings.xml"/><Relationship Id="rId16" Type="http://schemas.openxmlformats.org/officeDocument/2006/relationships/hyperlink" Target="http://legalacts.ru/doc/prikaz-minzdravsotsrazvitija-rf-ot-26082010-n-761n/" TargetMode="External"/><Relationship Id="rId20" Type="http://schemas.openxmlformats.org/officeDocument/2006/relationships/hyperlink" Target="http://legalacts.ru/doc/postanovlenie-pravitelstva-rf-ot-05082013-n-662/" TargetMode="External"/><Relationship Id="rId29" Type="http://schemas.openxmlformats.org/officeDocument/2006/relationships/hyperlink" Target="http://legalacts.ru/doc/prikaz-minobrnauki-rossii-ot-07042014-n-276/" TargetMode="External"/><Relationship Id="rId41" Type="http://schemas.openxmlformats.org/officeDocument/2006/relationships/hyperlink" Target="http://legalacts.ru/doc/pismo-minobrnauki-rossii-ot-11092014-n-ak-292406/" TargetMode="External"/><Relationship Id="rId1" Type="http://schemas.openxmlformats.org/officeDocument/2006/relationships/styles" Target="styles.xml"/><Relationship Id="rId6" Type="http://schemas.openxmlformats.org/officeDocument/2006/relationships/hyperlink" Target="http://legalacts.ru/doc/prikaz-minobrnauki-rossii-ot-07042014-n-276/" TargetMode="External"/><Relationship Id="rId11" Type="http://schemas.openxmlformats.org/officeDocument/2006/relationships/hyperlink" Target="http://legalacts.ru/doc/273_FZ-ob-obrazovanii/glava-5/statja-49/" TargetMode="External"/><Relationship Id="rId24" Type="http://schemas.openxmlformats.org/officeDocument/2006/relationships/hyperlink" Target="http://legalacts.ru/doc/otvety-na-aktualnye-voprosy-o-professionalnykh-standartakh-prilozhenie-k/" TargetMode="External"/><Relationship Id="rId32" Type="http://schemas.openxmlformats.org/officeDocument/2006/relationships/hyperlink" Target="http://legalacts.ru/doc/metodicheskie-rekomendatsii-po-ustanovleniiu-detalizirovannykh-kvalifikatsionnykh-trebovanii/" TargetMode="External"/><Relationship Id="rId37" Type="http://schemas.openxmlformats.org/officeDocument/2006/relationships/hyperlink" Target="http://legalacts.ru/doc/prikaz-minobrnauki-rossii-ot-07042014-n-276/" TargetMode="External"/><Relationship Id="rId40" Type="http://schemas.openxmlformats.org/officeDocument/2006/relationships/hyperlink" Target="http://legalacts.ru/doc/prikaz-minobrnauki-rossii-ot-07042014-n-276/" TargetMode="External"/><Relationship Id="rId5" Type="http://schemas.openxmlformats.org/officeDocument/2006/relationships/hyperlink" Target="http://legalacts.ru/doc/postanovlenie-pravitelstva-rf-ot-03062013-n-466/" TargetMode="External"/><Relationship Id="rId15" Type="http://schemas.openxmlformats.org/officeDocument/2006/relationships/hyperlink" Target="http://legalacts.ru/doc/prikaz-minzdravsotsrazvitija-rf-ot-26082010-n-761n/" TargetMode="External"/><Relationship Id="rId23" Type="http://schemas.openxmlformats.org/officeDocument/2006/relationships/hyperlink" Target="http://legalacts.ru/doc/prikaz-minobrnauki-rossii-ot-07042014-n-276/" TargetMode="External"/><Relationship Id="rId28" Type="http://schemas.openxmlformats.org/officeDocument/2006/relationships/hyperlink" Target="http://legalacts.ru/doc/pismo-rosobrnadzora-ot-11082014-n-01-58-42005-5589-o/" TargetMode="External"/><Relationship Id="rId36" Type="http://schemas.openxmlformats.org/officeDocument/2006/relationships/hyperlink" Target="http://legalacts.ru/doc/otraslevoe-soglashenie-po-organizatsijam-nakhodjashchimsja-v-vedenii-ministerstva-obrazovanija/" TargetMode="External"/><Relationship Id="rId10" Type="http://schemas.openxmlformats.org/officeDocument/2006/relationships/hyperlink" Target="http://legalacts.ru/doc/273_FZ-ob-obrazovanii/glava-5/statja-49/" TargetMode="External"/><Relationship Id="rId19" Type="http://schemas.openxmlformats.org/officeDocument/2006/relationships/hyperlink" Target="http://legalacts.ru/doc/postanovlenie-pravitelstva-rf-ot-05082013-n-662/" TargetMode="External"/><Relationship Id="rId31" Type="http://schemas.openxmlformats.org/officeDocument/2006/relationships/hyperlink" Target="http://legalacts.ru/doc/prikaz-minobrnauki-rossii-ot-07042014-n-276/" TargetMode="External"/><Relationship Id="rId44" Type="http://schemas.openxmlformats.org/officeDocument/2006/relationships/theme" Target="theme/theme1.xml"/><Relationship Id="rId4" Type="http://schemas.openxmlformats.org/officeDocument/2006/relationships/hyperlink" Target="http://legalacts.ru/doc/273_FZ-ob-obrazovanii/glava-5/statja-49/" TargetMode="External"/><Relationship Id="rId9" Type="http://schemas.openxmlformats.org/officeDocument/2006/relationships/hyperlink" Target="http://legalacts.ru/doc/postanovlenie-pravitelstva-rf-ot-08082013-n-678/" TargetMode="External"/><Relationship Id="rId14" Type="http://schemas.openxmlformats.org/officeDocument/2006/relationships/hyperlink" Target="http://legalacts.ru/doc/prikaz-minobrnauki-rossii-ot-07042014-n-276/" TargetMode="External"/><Relationship Id="rId22" Type="http://schemas.openxmlformats.org/officeDocument/2006/relationships/hyperlink" Target="http://legalacts.ru/doc/prikaz-minobrnauki-rossii-ot-07042014-n-276/" TargetMode="External"/><Relationship Id="rId27" Type="http://schemas.openxmlformats.org/officeDocument/2006/relationships/hyperlink" Target="http://legalacts.ru/doc/prikaz-minobrnauki-rossii-ot-07042014-n-276/" TargetMode="External"/><Relationship Id="rId30" Type="http://schemas.openxmlformats.org/officeDocument/2006/relationships/hyperlink" Target="http://legalacts.ru/doc/pismo-minobrnauki-rossii-n-nt-66408-obshcherossiiskogo-profsoiuza/" TargetMode="External"/><Relationship Id="rId35" Type="http://schemas.openxmlformats.org/officeDocument/2006/relationships/hyperlink" Target="http://legalacts.ru/doc/pismo-minobrnauki-rossii-ot-10082015-n-08-12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4938</Words>
  <Characters>28148</Characters>
  <Application>Microsoft Office Word</Application>
  <DocSecurity>0</DocSecurity>
  <Lines>234</Lines>
  <Paragraphs>66</Paragraphs>
  <ScaleCrop>false</ScaleCrop>
  <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2018-06-13T08:09:00Z</dcterms:created>
  <dcterms:modified xsi:type="dcterms:W3CDTF">2018-06-13T08:09:00Z</dcterms:modified>
</cp:coreProperties>
</file>