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C4" w:rsidRPr="003860C4" w:rsidRDefault="003860C4" w:rsidP="003860C4">
      <w:pPr>
        <w:spacing w:after="300" w:line="390" w:lineRule="atLeast"/>
        <w:textAlignment w:val="baseline"/>
        <w:outlineLvl w:val="0"/>
        <w:rPr>
          <w:rFonts w:ascii="Arial" w:eastAsia="Times New Roman" w:hAnsi="Arial" w:cs="Arial"/>
          <w:b/>
          <w:bCs/>
          <w:color w:val="005EA5"/>
          <w:kern w:val="36"/>
          <w:sz w:val="38"/>
          <w:szCs w:val="38"/>
          <w:lang w:eastAsia="ru-RU"/>
        </w:rPr>
      </w:pPr>
      <w:r w:rsidRPr="003860C4">
        <w:rPr>
          <w:rFonts w:ascii="Arial" w:eastAsia="Times New Roman" w:hAnsi="Arial" w:cs="Arial"/>
          <w:b/>
          <w:bCs/>
          <w:color w:val="005EA5"/>
          <w:kern w:val="36"/>
          <w:sz w:val="38"/>
          <w:szCs w:val="38"/>
          <w:lang w:eastAsia="ru-RU"/>
        </w:rPr>
        <w:t>Постановление Правительства РФ от 10.07.2013 N 582 (ред. от 07.08.2017)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16 мая 2018 г. 16:39</w:t>
      </w:r>
    </w:p>
    <w:p w:rsidR="003860C4" w:rsidRPr="003860C4" w:rsidRDefault="003860C4" w:rsidP="003860C4">
      <w:pPr>
        <w:spacing w:after="0" w:line="330" w:lineRule="atLeast"/>
        <w:jc w:val="center"/>
        <w:textAlignment w:val="baseline"/>
        <w:rPr>
          <w:rFonts w:ascii="inherit" w:eastAsia="Times New Roman" w:hAnsi="inherit" w:cs="Times New Roman"/>
          <w:sz w:val="24"/>
          <w:szCs w:val="24"/>
          <w:lang w:eastAsia="ru-RU"/>
        </w:rPr>
      </w:pPr>
      <w:bookmarkStart w:id="0" w:name="100001"/>
      <w:bookmarkEnd w:id="0"/>
      <w:r w:rsidRPr="003860C4">
        <w:rPr>
          <w:rFonts w:ascii="inherit" w:eastAsia="Times New Roman" w:hAnsi="inherit" w:cs="Times New Roman"/>
          <w:sz w:val="24"/>
          <w:szCs w:val="24"/>
          <w:lang w:eastAsia="ru-RU"/>
        </w:rPr>
        <w:t>ПРАВИТЕЛЬСТВО РОССИЙСКОЙ ФЕДЕРАЦИИ</w:t>
      </w:r>
    </w:p>
    <w:p w:rsidR="003860C4" w:rsidRPr="003860C4" w:rsidRDefault="003860C4" w:rsidP="003860C4">
      <w:pPr>
        <w:spacing w:after="0" w:line="330" w:lineRule="atLeast"/>
        <w:jc w:val="center"/>
        <w:textAlignment w:val="baseline"/>
        <w:rPr>
          <w:rFonts w:ascii="inherit" w:eastAsia="Times New Roman" w:hAnsi="inherit" w:cs="Times New Roman"/>
          <w:sz w:val="24"/>
          <w:szCs w:val="24"/>
          <w:lang w:eastAsia="ru-RU"/>
        </w:rPr>
      </w:pPr>
      <w:bookmarkStart w:id="1" w:name="100002"/>
      <w:bookmarkEnd w:id="1"/>
      <w:r w:rsidRPr="003860C4">
        <w:rPr>
          <w:rFonts w:ascii="inherit" w:eastAsia="Times New Roman" w:hAnsi="inherit" w:cs="Times New Roman"/>
          <w:sz w:val="24"/>
          <w:szCs w:val="24"/>
          <w:lang w:eastAsia="ru-RU"/>
        </w:rPr>
        <w:t>ПОСТАНОВЛЕНИЕ</w:t>
      </w:r>
    </w:p>
    <w:p w:rsidR="003860C4" w:rsidRPr="003860C4" w:rsidRDefault="003860C4" w:rsidP="003860C4">
      <w:pPr>
        <w:spacing w:after="180" w:line="330" w:lineRule="atLeast"/>
        <w:jc w:val="center"/>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от 10 июля 2013 г. N 582</w:t>
      </w:r>
    </w:p>
    <w:p w:rsidR="003860C4" w:rsidRPr="003860C4" w:rsidRDefault="003860C4" w:rsidP="003860C4">
      <w:pPr>
        <w:spacing w:after="0" w:line="330" w:lineRule="atLeast"/>
        <w:jc w:val="center"/>
        <w:textAlignment w:val="baseline"/>
        <w:rPr>
          <w:rFonts w:ascii="inherit" w:eastAsia="Times New Roman" w:hAnsi="inherit" w:cs="Times New Roman"/>
          <w:sz w:val="24"/>
          <w:szCs w:val="24"/>
          <w:lang w:eastAsia="ru-RU"/>
        </w:rPr>
      </w:pPr>
      <w:bookmarkStart w:id="2" w:name="100003"/>
      <w:bookmarkEnd w:id="2"/>
      <w:r w:rsidRPr="003860C4">
        <w:rPr>
          <w:rFonts w:ascii="inherit" w:eastAsia="Times New Roman" w:hAnsi="inherit" w:cs="Times New Roman"/>
          <w:sz w:val="24"/>
          <w:szCs w:val="24"/>
          <w:lang w:eastAsia="ru-RU"/>
        </w:rPr>
        <w:t>ОБ УТВЕРЖДЕНИИ ПРАВИЛ</w:t>
      </w:r>
    </w:p>
    <w:p w:rsidR="003860C4" w:rsidRPr="003860C4" w:rsidRDefault="003860C4" w:rsidP="003860C4">
      <w:pPr>
        <w:spacing w:after="180" w:line="330" w:lineRule="atLeast"/>
        <w:jc w:val="center"/>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РАЗМЕЩЕНИЯ НА ОФИЦИАЛЬНОМ САЙТЕ ОБРАЗОВАТЕЛЬНОЙ ОРГАНИЗАЦИИ</w:t>
      </w:r>
    </w:p>
    <w:p w:rsidR="003860C4" w:rsidRPr="003860C4" w:rsidRDefault="003860C4" w:rsidP="003860C4">
      <w:pPr>
        <w:spacing w:after="180" w:line="330" w:lineRule="atLeast"/>
        <w:jc w:val="center"/>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В ИНФОРМАЦИОННО-ТЕЛЕКОММУНИКАЦИОННОЙ СЕТИ "ИНТЕРНЕТ"</w:t>
      </w:r>
    </w:p>
    <w:p w:rsidR="003860C4" w:rsidRPr="003860C4" w:rsidRDefault="003860C4" w:rsidP="003860C4">
      <w:pPr>
        <w:spacing w:after="180" w:line="330" w:lineRule="atLeast"/>
        <w:jc w:val="center"/>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И ОБНОВЛЕНИЯ ИНФОРМАЦИИ ОБ ОБРАЗОВАТЕЛЬНОЙ ОРГАНИЗАЦИИ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3" w:name="100004"/>
      <w:bookmarkEnd w:id="3"/>
      <w:r w:rsidRPr="003860C4">
        <w:rPr>
          <w:rFonts w:ascii="inherit" w:eastAsia="Times New Roman" w:hAnsi="inherit" w:cs="Times New Roman"/>
          <w:sz w:val="24"/>
          <w:szCs w:val="24"/>
          <w:lang w:eastAsia="ru-RU"/>
        </w:rPr>
        <w:t>В соответствии со </w:t>
      </w:r>
      <w:hyperlink r:id="rId4" w:anchor="100442" w:history="1">
        <w:r w:rsidRPr="003860C4">
          <w:rPr>
            <w:rFonts w:ascii="inherit" w:eastAsia="Times New Roman" w:hAnsi="inherit" w:cs="Times New Roman"/>
            <w:color w:val="005EA5"/>
            <w:sz w:val="24"/>
            <w:szCs w:val="24"/>
            <w:u w:val="single"/>
            <w:bdr w:val="none" w:sz="0" w:space="0" w:color="auto" w:frame="1"/>
            <w:lang w:eastAsia="ru-RU"/>
          </w:rPr>
          <w:t>статьей 29</w:t>
        </w:r>
      </w:hyperlink>
      <w:r w:rsidRPr="003860C4">
        <w:rPr>
          <w:rFonts w:ascii="inherit" w:eastAsia="Times New Roman" w:hAnsi="inherit" w:cs="Times New Roman"/>
          <w:sz w:val="24"/>
          <w:szCs w:val="24"/>
          <w:lang w:eastAsia="ru-RU"/>
        </w:rPr>
        <w:t> Федерального закона "Об образовании в Российской Федерации" Правительство Российской Федерации постановляет:</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4" w:name="100005"/>
      <w:bookmarkEnd w:id="4"/>
      <w:r w:rsidRPr="003860C4">
        <w:rPr>
          <w:rFonts w:ascii="inherit" w:eastAsia="Times New Roman" w:hAnsi="inherit" w:cs="Times New Roman"/>
          <w:sz w:val="24"/>
          <w:szCs w:val="24"/>
          <w:lang w:eastAsia="ru-RU"/>
        </w:rPr>
        <w:t>1. Утвердить прилагаемые </w:t>
      </w:r>
      <w:hyperlink r:id="rId5" w:anchor="100010" w:history="1">
        <w:r w:rsidRPr="003860C4">
          <w:rPr>
            <w:rFonts w:ascii="inherit" w:eastAsia="Times New Roman" w:hAnsi="inherit" w:cs="Times New Roman"/>
            <w:color w:val="005EA5"/>
            <w:sz w:val="24"/>
            <w:szCs w:val="24"/>
            <w:u w:val="single"/>
            <w:bdr w:val="none" w:sz="0" w:space="0" w:color="auto" w:frame="1"/>
            <w:lang w:eastAsia="ru-RU"/>
          </w:rPr>
          <w:t>Правила</w:t>
        </w:r>
      </w:hyperlink>
      <w:r w:rsidRPr="003860C4">
        <w:rPr>
          <w:rFonts w:ascii="inherit" w:eastAsia="Times New Roman" w:hAnsi="inherit" w:cs="Times New Roman"/>
          <w:sz w:val="24"/>
          <w:szCs w:val="24"/>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3. Настоящее постановление вступает в силу с 1 сентября 2013 г.</w:t>
      </w:r>
    </w:p>
    <w:p w:rsidR="003860C4" w:rsidRPr="003860C4" w:rsidRDefault="003860C4" w:rsidP="003860C4">
      <w:pPr>
        <w:spacing w:after="0" w:line="330" w:lineRule="atLeast"/>
        <w:jc w:val="right"/>
        <w:textAlignment w:val="baseline"/>
        <w:rPr>
          <w:rFonts w:ascii="inherit" w:eastAsia="Times New Roman" w:hAnsi="inherit" w:cs="Times New Roman"/>
          <w:sz w:val="24"/>
          <w:szCs w:val="24"/>
          <w:lang w:eastAsia="ru-RU"/>
        </w:rPr>
      </w:pPr>
      <w:bookmarkStart w:id="5" w:name="100008"/>
      <w:bookmarkEnd w:id="5"/>
      <w:r w:rsidRPr="003860C4">
        <w:rPr>
          <w:rFonts w:ascii="inherit" w:eastAsia="Times New Roman" w:hAnsi="inherit" w:cs="Times New Roman"/>
          <w:sz w:val="24"/>
          <w:szCs w:val="24"/>
          <w:lang w:eastAsia="ru-RU"/>
        </w:rPr>
        <w:t>Председатель Правительства</w:t>
      </w:r>
    </w:p>
    <w:p w:rsidR="003860C4" w:rsidRPr="003860C4" w:rsidRDefault="003860C4" w:rsidP="003860C4">
      <w:pPr>
        <w:spacing w:after="180" w:line="330" w:lineRule="atLeast"/>
        <w:jc w:val="right"/>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Российской Федерации</w:t>
      </w:r>
    </w:p>
    <w:p w:rsidR="003860C4" w:rsidRPr="003860C4" w:rsidRDefault="003860C4" w:rsidP="003860C4">
      <w:pPr>
        <w:spacing w:after="180" w:line="330" w:lineRule="atLeast"/>
        <w:jc w:val="right"/>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Д.МЕДВЕДЕВ</w:t>
      </w:r>
    </w:p>
    <w:p w:rsidR="003860C4" w:rsidRPr="003860C4" w:rsidRDefault="003860C4" w:rsidP="00386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3860C4" w:rsidRPr="003860C4" w:rsidRDefault="003860C4" w:rsidP="00386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3860C4" w:rsidRPr="003860C4" w:rsidRDefault="003860C4" w:rsidP="00386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3860C4" w:rsidRPr="003860C4" w:rsidRDefault="003860C4" w:rsidP="003860C4">
      <w:pPr>
        <w:spacing w:after="0" w:line="330" w:lineRule="atLeast"/>
        <w:jc w:val="right"/>
        <w:textAlignment w:val="baseline"/>
        <w:rPr>
          <w:rFonts w:ascii="inherit" w:eastAsia="Times New Roman" w:hAnsi="inherit" w:cs="Times New Roman"/>
          <w:sz w:val="24"/>
          <w:szCs w:val="24"/>
          <w:lang w:eastAsia="ru-RU"/>
        </w:rPr>
      </w:pPr>
      <w:bookmarkStart w:id="6" w:name="100009"/>
      <w:bookmarkEnd w:id="6"/>
      <w:r w:rsidRPr="003860C4">
        <w:rPr>
          <w:rFonts w:ascii="inherit" w:eastAsia="Times New Roman" w:hAnsi="inherit" w:cs="Times New Roman"/>
          <w:sz w:val="24"/>
          <w:szCs w:val="24"/>
          <w:lang w:eastAsia="ru-RU"/>
        </w:rPr>
        <w:t>Утверждены</w:t>
      </w:r>
    </w:p>
    <w:p w:rsidR="003860C4" w:rsidRPr="003860C4" w:rsidRDefault="003860C4" w:rsidP="003860C4">
      <w:pPr>
        <w:spacing w:after="180" w:line="330" w:lineRule="atLeast"/>
        <w:jc w:val="right"/>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постановлением Правительства</w:t>
      </w:r>
    </w:p>
    <w:p w:rsidR="003860C4" w:rsidRPr="003860C4" w:rsidRDefault="003860C4" w:rsidP="003860C4">
      <w:pPr>
        <w:spacing w:after="180" w:line="330" w:lineRule="atLeast"/>
        <w:jc w:val="right"/>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Российской Федерации</w:t>
      </w:r>
    </w:p>
    <w:p w:rsidR="003860C4" w:rsidRPr="003860C4" w:rsidRDefault="003860C4" w:rsidP="003860C4">
      <w:pPr>
        <w:spacing w:after="180" w:line="330" w:lineRule="atLeast"/>
        <w:jc w:val="right"/>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от 10 июля 2013 г. N 582</w:t>
      </w:r>
    </w:p>
    <w:p w:rsidR="003860C4" w:rsidRPr="003860C4" w:rsidRDefault="003860C4" w:rsidP="003860C4">
      <w:pPr>
        <w:spacing w:after="0" w:line="330" w:lineRule="atLeast"/>
        <w:jc w:val="center"/>
        <w:textAlignment w:val="baseline"/>
        <w:rPr>
          <w:rFonts w:ascii="inherit" w:eastAsia="Times New Roman" w:hAnsi="inherit" w:cs="Times New Roman"/>
          <w:sz w:val="24"/>
          <w:szCs w:val="24"/>
          <w:lang w:eastAsia="ru-RU"/>
        </w:rPr>
      </w:pPr>
      <w:bookmarkStart w:id="7" w:name="100010"/>
      <w:bookmarkEnd w:id="7"/>
      <w:r w:rsidRPr="003860C4">
        <w:rPr>
          <w:rFonts w:ascii="inherit" w:eastAsia="Times New Roman" w:hAnsi="inherit" w:cs="Times New Roman"/>
          <w:sz w:val="24"/>
          <w:szCs w:val="24"/>
          <w:lang w:eastAsia="ru-RU"/>
        </w:rPr>
        <w:t>ПРАВИЛА</w:t>
      </w:r>
    </w:p>
    <w:p w:rsidR="003860C4" w:rsidRPr="003860C4" w:rsidRDefault="003860C4" w:rsidP="003860C4">
      <w:pPr>
        <w:spacing w:after="180" w:line="330" w:lineRule="atLeast"/>
        <w:jc w:val="center"/>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РАЗМЕЩЕНИЯ НА ОФИЦИАЛЬНОМ САЙТЕ ОБРАЗОВАТЕЛЬНОЙ ОРГАНИЗАЦИИ</w:t>
      </w:r>
    </w:p>
    <w:p w:rsidR="003860C4" w:rsidRPr="003860C4" w:rsidRDefault="003860C4" w:rsidP="003860C4">
      <w:pPr>
        <w:spacing w:after="180" w:line="330" w:lineRule="atLeast"/>
        <w:jc w:val="center"/>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lastRenderedPageBreak/>
        <w:t>В ИНФОРМАЦИОННО-ТЕЛЕКОММУНИКАЦИОННОЙ СЕТИ "ИНТЕРНЕТ"</w:t>
      </w:r>
    </w:p>
    <w:p w:rsidR="003860C4" w:rsidRPr="003860C4" w:rsidRDefault="003860C4" w:rsidP="003860C4">
      <w:pPr>
        <w:spacing w:after="180" w:line="330" w:lineRule="atLeast"/>
        <w:jc w:val="center"/>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t>И ОБНОВЛЕНИЯ ИНФОРМАЦИИ ОБ ОБРАЗОВАТЕЛЬНОЙ ОРГАНИЗАЦИИ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 w:name="100011"/>
      <w:bookmarkEnd w:id="8"/>
      <w:r w:rsidRPr="003860C4">
        <w:rPr>
          <w:rFonts w:ascii="inherit" w:eastAsia="Times New Roman" w:hAnsi="inherit" w:cs="Times New Roman"/>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 w:name="100012"/>
      <w:bookmarkEnd w:id="9"/>
      <w:r w:rsidRPr="003860C4">
        <w:rPr>
          <w:rFonts w:ascii="inherit" w:eastAsia="Times New Roman" w:hAnsi="inherit" w:cs="Times New Roman"/>
          <w:sz w:val="24"/>
          <w:szCs w:val="24"/>
          <w:lang w:eastAsia="ru-RU"/>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 w:name="100013"/>
      <w:bookmarkEnd w:id="10"/>
      <w:r w:rsidRPr="003860C4">
        <w:rPr>
          <w:rFonts w:ascii="inherit" w:eastAsia="Times New Roman" w:hAnsi="inherit" w:cs="Times New Roman"/>
          <w:sz w:val="24"/>
          <w:szCs w:val="24"/>
          <w:lang w:eastAsia="ru-RU"/>
        </w:rPr>
        <w:t>а) по выработке и реализации государственной политики и нормативно-правовому регулированию в области обороны;</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 w:name="100091"/>
      <w:bookmarkStart w:id="12" w:name="100014"/>
      <w:bookmarkEnd w:id="11"/>
      <w:bookmarkEnd w:id="12"/>
      <w:r w:rsidRPr="003860C4">
        <w:rPr>
          <w:rFonts w:ascii="inherit" w:eastAsia="Times New Roman" w:hAnsi="inherit" w:cs="Times New Roman"/>
          <w:sz w:val="24"/>
          <w:szCs w:val="24"/>
          <w:lang w:eastAsia="ru-RU"/>
        </w:rPr>
        <w:t>б) по выработке и реализации государственной политики и нормативно-правовому регулированию в сфере внутренних дел;</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 w:name="100015"/>
      <w:bookmarkEnd w:id="13"/>
      <w:r w:rsidRPr="003860C4">
        <w:rPr>
          <w:rFonts w:ascii="inherit" w:eastAsia="Times New Roman" w:hAnsi="inherit" w:cs="Times New Roman"/>
          <w:sz w:val="24"/>
          <w:szCs w:val="24"/>
          <w:lang w:eastAsia="ru-RU"/>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4" w:name="100016"/>
      <w:bookmarkEnd w:id="14"/>
      <w:r w:rsidRPr="003860C4">
        <w:rPr>
          <w:rFonts w:ascii="inherit" w:eastAsia="Times New Roman" w:hAnsi="inherit" w:cs="Times New Roman"/>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5" w:name="100092"/>
      <w:bookmarkStart w:id="16" w:name="100017"/>
      <w:bookmarkEnd w:id="15"/>
      <w:bookmarkEnd w:id="16"/>
      <w:r w:rsidRPr="003860C4">
        <w:rPr>
          <w:rFonts w:ascii="inherit" w:eastAsia="Times New Roman" w:hAnsi="inherit" w:cs="Times New Roman"/>
          <w:sz w:val="24"/>
          <w:szCs w:val="24"/>
          <w:lang w:eastAsia="ru-RU"/>
        </w:rPr>
        <w:t>д) утратил силу. - Постановление Правительства РФ от 07.08.2017 N 944.</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7" w:name="100018"/>
      <w:bookmarkEnd w:id="17"/>
      <w:r w:rsidRPr="003860C4">
        <w:rPr>
          <w:rFonts w:ascii="inherit" w:eastAsia="Times New Roman" w:hAnsi="inherit" w:cs="Times New Roman"/>
          <w:sz w:val="24"/>
          <w:szCs w:val="24"/>
          <w:lang w:eastAsia="ru-RU"/>
        </w:rPr>
        <w:t>3. Образовательная организация размещает на официальном сайте:</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8" w:name="000002"/>
      <w:bookmarkStart w:id="19" w:name="100019"/>
      <w:bookmarkStart w:id="20" w:name="100020"/>
      <w:bookmarkStart w:id="21" w:name="100021"/>
      <w:bookmarkStart w:id="22" w:name="100022"/>
      <w:bookmarkStart w:id="23" w:name="100023"/>
      <w:bookmarkStart w:id="24" w:name="100024"/>
      <w:bookmarkStart w:id="25" w:name="100025"/>
      <w:bookmarkStart w:id="26" w:name="100026"/>
      <w:bookmarkStart w:id="27" w:name="100027"/>
      <w:bookmarkStart w:id="28" w:name="100028"/>
      <w:bookmarkStart w:id="29" w:name="100029"/>
      <w:bookmarkStart w:id="30" w:name="100030"/>
      <w:bookmarkStart w:id="31" w:name="100031"/>
      <w:bookmarkStart w:id="32" w:name="100032"/>
      <w:bookmarkStart w:id="33" w:name="100033"/>
      <w:bookmarkStart w:id="34" w:name="100034"/>
      <w:bookmarkStart w:id="35" w:name="100037"/>
      <w:bookmarkStart w:id="36" w:name="100038"/>
      <w:bookmarkStart w:id="37" w:name="100039"/>
      <w:bookmarkStart w:id="38" w:name="100040"/>
      <w:bookmarkStart w:id="39" w:name="100041"/>
      <w:bookmarkStart w:id="40" w:name="100042"/>
      <w:bookmarkStart w:id="41" w:name="100043"/>
      <w:bookmarkStart w:id="42" w:name="100044"/>
      <w:bookmarkStart w:id="43" w:name="100045"/>
      <w:bookmarkStart w:id="44" w:name="100046"/>
      <w:bookmarkStart w:id="45" w:name="100047"/>
      <w:bookmarkStart w:id="46" w:name="100048"/>
      <w:bookmarkStart w:id="47" w:name="100049"/>
      <w:bookmarkStart w:id="48" w:name="100050"/>
      <w:bookmarkStart w:id="49" w:name="100051"/>
      <w:bookmarkStart w:id="50" w:name="100052"/>
      <w:bookmarkStart w:id="51" w:name="100053"/>
      <w:bookmarkStart w:id="52" w:name="100054"/>
      <w:bookmarkStart w:id="53" w:name="100055"/>
      <w:bookmarkStart w:id="54" w:name="100056"/>
      <w:bookmarkStart w:id="55" w:name="100057"/>
      <w:bookmarkStart w:id="56" w:name="100058"/>
      <w:bookmarkStart w:id="57" w:name="100059"/>
      <w:bookmarkStart w:id="58" w:name="100060"/>
      <w:bookmarkStart w:id="59" w:name="100061"/>
      <w:bookmarkStart w:id="60" w:name="10006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860C4">
        <w:rPr>
          <w:rFonts w:ascii="inherit" w:eastAsia="Times New Roman" w:hAnsi="inherit" w:cs="Times New Roman"/>
          <w:sz w:val="24"/>
          <w:szCs w:val="24"/>
          <w:lang w:eastAsia="ru-RU"/>
        </w:rPr>
        <w:t>а) информацию:</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61" w:name="000003"/>
      <w:bookmarkEnd w:id="61"/>
      <w:r w:rsidRPr="003860C4">
        <w:rPr>
          <w:rFonts w:ascii="inherit" w:eastAsia="Times New Roman" w:hAnsi="inherit" w:cs="Times New Roman"/>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62" w:name="000004"/>
      <w:bookmarkEnd w:id="62"/>
      <w:r w:rsidRPr="003860C4">
        <w:rPr>
          <w:rFonts w:ascii="inherit" w:eastAsia="Times New Roman" w:hAnsi="inherit" w:cs="Times New Roman"/>
          <w:sz w:val="24"/>
          <w:szCs w:val="24"/>
          <w:lang w:eastAsia="ru-RU"/>
        </w:rPr>
        <w:t>о структуре и об органах управления образовательной организации, в том числе:</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63" w:name="000005"/>
      <w:bookmarkEnd w:id="63"/>
      <w:r w:rsidRPr="003860C4">
        <w:rPr>
          <w:rFonts w:ascii="inherit" w:eastAsia="Times New Roman" w:hAnsi="inherit" w:cs="Times New Roman"/>
          <w:sz w:val="24"/>
          <w:szCs w:val="24"/>
          <w:lang w:eastAsia="ru-RU"/>
        </w:rPr>
        <w:t>наименование структурных подразделений (органов управления);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64" w:name="000006"/>
      <w:bookmarkEnd w:id="64"/>
      <w:r w:rsidRPr="003860C4">
        <w:rPr>
          <w:rFonts w:ascii="inherit" w:eastAsia="Times New Roman" w:hAnsi="inherit" w:cs="Times New Roman"/>
          <w:sz w:val="24"/>
          <w:szCs w:val="24"/>
          <w:lang w:eastAsia="ru-RU"/>
        </w:rPr>
        <w:t>фамилии, имена, отчества и должности руководителей структурных подразделений;</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65" w:name="000007"/>
      <w:bookmarkEnd w:id="65"/>
      <w:r w:rsidRPr="003860C4">
        <w:rPr>
          <w:rFonts w:ascii="inherit" w:eastAsia="Times New Roman" w:hAnsi="inherit" w:cs="Times New Roman"/>
          <w:sz w:val="24"/>
          <w:szCs w:val="24"/>
          <w:lang w:eastAsia="ru-RU"/>
        </w:rPr>
        <w:t>места нахождения структурных подразделений;</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66" w:name="000008"/>
      <w:bookmarkEnd w:id="66"/>
      <w:r w:rsidRPr="003860C4">
        <w:rPr>
          <w:rFonts w:ascii="inherit" w:eastAsia="Times New Roman" w:hAnsi="inherit" w:cs="Times New Roman"/>
          <w:sz w:val="24"/>
          <w:szCs w:val="24"/>
          <w:lang w:eastAsia="ru-RU"/>
        </w:rPr>
        <w:t>адреса официальных сайтов в сети "Интернет" структурных подразделений (при наличии);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67" w:name="000009"/>
      <w:bookmarkEnd w:id="67"/>
      <w:r w:rsidRPr="003860C4">
        <w:rPr>
          <w:rFonts w:ascii="inherit" w:eastAsia="Times New Roman" w:hAnsi="inherit" w:cs="Times New Roman"/>
          <w:sz w:val="24"/>
          <w:szCs w:val="24"/>
          <w:lang w:eastAsia="ru-RU"/>
        </w:rPr>
        <w:t>адреса электронной почты структурных подразделений (при наличии);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68" w:name="000010"/>
      <w:bookmarkEnd w:id="68"/>
      <w:r w:rsidRPr="003860C4">
        <w:rPr>
          <w:rFonts w:ascii="inherit" w:eastAsia="Times New Roman" w:hAnsi="inherit"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69" w:name="000011"/>
      <w:bookmarkEnd w:id="69"/>
      <w:r w:rsidRPr="003860C4">
        <w:rPr>
          <w:rFonts w:ascii="inherit" w:eastAsia="Times New Roman" w:hAnsi="inherit" w:cs="Times New Roman"/>
          <w:sz w:val="24"/>
          <w:szCs w:val="24"/>
          <w:lang w:eastAsia="ru-RU"/>
        </w:rPr>
        <w:t>об уровне образования;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0" w:name="000012"/>
      <w:bookmarkEnd w:id="70"/>
      <w:r w:rsidRPr="003860C4">
        <w:rPr>
          <w:rFonts w:ascii="inherit" w:eastAsia="Times New Roman" w:hAnsi="inherit" w:cs="Times New Roman"/>
          <w:sz w:val="24"/>
          <w:szCs w:val="24"/>
          <w:lang w:eastAsia="ru-RU"/>
        </w:rPr>
        <w:t>о формах обучения;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1" w:name="000013"/>
      <w:bookmarkEnd w:id="71"/>
      <w:r w:rsidRPr="003860C4">
        <w:rPr>
          <w:rFonts w:ascii="inherit" w:eastAsia="Times New Roman" w:hAnsi="inherit" w:cs="Times New Roman"/>
          <w:sz w:val="24"/>
          <w:szCs w:val="24"/>
          <w:lang w:eastAsia="ru-RU"/>
        </w:rPr>
        <w:t>о нормативном сроке обучения;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2" w:name="000014"/>
      <w:bookmarkEnd w:id="72"/>
      <w:r w:rsidRPr="003860C4">
        <w:rPr>
          <w:rFonts w:ascii="inherit" w:eastAsia="Times New Roman" w:hAnsi="inherit" w:cs="Times New Roman"/>
          <w:sz w:val="24"/>
          <w:szCs w:val="24"/>
          <w:lang w:eastAsia="ru-RU"/>
        </w:rPr>
        <w:lastRenderedPageBreak/>
        <w:t>о сроке действия государственной аккредитации образовательной программы (при наличии государственной аккредитации);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3" w:name="000015"/>
      <w:bookmarkEnd w:id="73"/>
      <w:r w:rsidRPr="003860C4">
        <w:rPr>
          <w:rFonts w:ascii="inherit" w:eastAsia="Times New Roman" w:hAnsi="inherit" w:cs="Times New Roman"/>
          <w:sz w:val="24"/>
          <w:szCs w:val="24"/>
          <w:lang w:eastAsia="ru-RU"/>
        </w:rPr>
        <w:t>об описании образовательной программы с приложением ее копии;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4" w:name="000016"/>
      <w:bookmarkEnd w:id="74"/>
      <w:r w:rsidRPr="003860C4">
        <w:rPr>
          <w:rFonts w:ascii="inherit" w:eastAsia="Times New Roman" w:hAnsi="inherit" w:cs="Times New Roman"/>
          <w:sz w:val="24"/>
          <w:szCs w:val="24"/>
          <w:lang w:eastAsia="ru-RU"/>
        </w:rPr>
        <w:t>об учебном плане с приложением его копии;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5" w:name="000017"/>
      <w:bookmarkEnd w:id="75"/>
      <w:r w:rsidRPr="003860C4">
        <w:rPr>
          <w:rFonts w:ascii="inherit" w:eastAsia="Times New Roman" w:hAnsi="inherit"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6" w:name="000018"/>
      <w:bookmarkEnd w:id="76"/>
      <w:r w:rsidRPr="003860C4">
        <w:rPr>
          <w:rFonts w:ascii="inherit" w:eastAsia="Times New Roman" w:hAnsi="inherit" w:cs="Times New Roman"/>
          <w:sz w:val="24"/>
          <w:szCs w:val="24"/>
          <w:lang w:eastAsia="ru-RU"/>
        </w:rPr>
        <w:t>о календарном учебном графике с приложением его копии;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7" w:name="000019"/>
      <w:bookmarkEnd w:id="77"/>
      <w:r w:rsidRPr="003860C4">
        <w:rPr>
          <w:rFonts w:ascii="inherit" w:eastAsia="Times New Roman" w:hAnsi="inherit" w:cs="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8" w:name="000020"/>
      <w:bookmarkEnd w:id="78"/>
      <w:r w:rsidRPr="003860C4">
        <w:rPr>
          <w:rFonts w:ascii="inherit" w:eastAsia="Times New Roman" w:hAnsi="inherit" w:cs="Times New Roman"/>
          <w:sz w:val="24"/>
          <w:szCs w:val="24"/>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79" w:name="000021"/>
      <w:bookmarkEnd w:id="79"/>
      <w:r w:rsidRPr="003860C4">
        <w:rPr>
          <w:rFonts w:ascii="inherit" w:eastAsia="Times New Roman" w:hAnsi="inherit"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0" w:name="000022"/>
      <w:bookmarkEnd w:id="80"/>
      <w:r w:rsidRPr="003860C4">
        <w:rPr>
          <w:rFonts w:ascii="inherit" w:eastAsia="Times New Roman" w:hAnsi="inherit" w:cs="Times New Roman"/>
          <w:sz w:val="24"/>
          <w:szCs w:val="24"/>
          <w:lang w:eastAsia="ru-RU"/>
        </w:rPr>
        <w:t>о языках, на которых осуществляется образование (обучение);</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1" w:name="000023"/>
      <w:bookmarkEnd w:id="81"/>
      <w:r w:rsidRPr="003860C4">
        <w:rPr>
          <w:rFonts w:ascii="inherit" w:eastAsia="Times New Roman" w:hAnsi="inherit"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2" w:name="000024"/>
      <w:bookmarkEnd w:id="82"/>
      <w:r w:rsidRPr="003860C4">
        <w:rPr>
          <w:rFonts w:ascii="inherit" w:eastAsia="Times New Roman" w:hAnsi="inherit"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3" w:name="000025"/>
      <w:bookmarkEnd w:id="83"/>
      <w:r w:rsidRPr="003860C4">
        <w:rPr>
          <w:rFonts w:ascii="inherit" w:eastAsia="Times New Roman" w:hAnsi="inherit" w:cs="Times New Roman"/>
          <w:sz w:val="24"/>
          <w:szCs w:val="24"/>
          <w:lang w:eastAsia="ru-RU"/>
        </w:rPr>
        <w:t>фамилия, имя, отчество (при наличии) руководителя, его заместителей;</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4" w:name="000026"/>
      <w:bookmarkEnd w:id="84"/>
      <w:r w:rsidRPr="003860C4">
        <w:rPr>
          <w:rFonts w:ascii="inherit" w:eastAsia="Times New Roman" w:hAnsi="inherit" w:cs="Times New Roman"/>
          <w:sz w:val="24"/>
          <w:szCs w:val="24"/>
          <w:lang w:eastAsia="ru-RU"/>
        </w:rPr>
        <w:t>должность руководителя, его заместителей;</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5" w:name="000027"/>
      <w:bookmarkEnd w:id="85"/>
      <w:r w:rsidRPr="003860C4">
        <w:rPr>
          <w:rFonts w:ascii="inherit" w:eastAsia="Times New Roman" w:hAnsi="inherit" w:cs="Times New Roman"/>
          <w:sz w:val="24"/>
          <w:szCs w:val="24"/>
          <w:lang w:eastAsia="ru-RU"/>
        </w:rPr>
        <w:t>контактные телефоны;</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6" w:name="000028"/>
      <w:bookmarkEnd w:id="86"/>
      <w:r w:rsidRPr="003860C4">
        <w:rPr>
          <w:rFonts w:ascii="inherit" w:eastAsia="Times New Roman" w:hAnsi="inherit" w:cs="Times New Roman"/>
          <w:sz w:val="24"/>
          <w:szCs w:val="24"/>
          <w:lang w:eastAsia="ru-RU"/>
        </w:rPr>
        <w:t>адрес электронной почты;</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7" w:name="000029"/>
      <w:bookmarkEnd w:id="87"/>
      <w:r w:rsidRPr="003860C4">
        <w:rPr>
          <w:rFonts w:ascii="inherit" w:eastAsia="Times New Roman" w:hAnsi="inherit" w:cs="Times New Roman"/>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8" w:name="000030"/>
      <w:bookmarkEnd w:id="88"/>
      <w:r w:rsidRPr="003860C4">
        <w:rPr>
          <w:rFonts w:ascii="inherit" w:eastAsia="Times New Roman" w:hAnsi="inherit" w:cs="Times New Roman"/>
          <w:sz w:val="24"/>
          <w:szCs w:val="24"/>
          <w:lang w:eastAsia="ru-RU"/>
        </w:rPr>
        <w:t>фамилия, имя, отчество (при наличии) работника;</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89" w:name="000031"/>
      <w:bookmarkEnd w:id="89"/>
      <w:r w:rsidRPr="003860C4">
        <w:rPr>
          <w:rFonts w:ascii="inherit" w:eastAsia="Times New Roman" w:hAnsi="inherit" w:cs="Times New Roman"/>
          <w:sz w:val="24"/>
          <w:szCs w:val="24"/>
          <w:lang w:eastAsia="ru-RU"/>
        </w:rPr>
        <w:t>занимаемая должность (должности);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0" w:name="000032"/>
      <w:bookmarkEnd w:id="90"/>
      <w:r w:rsidRPr="003860C4">
        <w:rPr>
          <w:rFonts w:ascii="inherit" w:eastAsia="Times New Roman" w:hAnsi="inherit" w:cs="Times New Roman"/>
          <w:sz w:val="24"/>
          <w:szCs w:val="24"/>
          <w:lang w:eastAsia="ru-RU"/>
        </w:rPr>
        <w:t>преподаваемые дисциплины;</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1" w:name="000033"/>
      <w:bookmarkEnd w:id="91"/>
      <w:r w:rsidRPr="003860C4">
        <w:rPr>
          <w:rFonts w:ascii="inherit" w:eastAsia="Times New Roman" w:hAnsi="inherit" w:cs="Times New Roman"/>
          <w:sz w:val="24"/>
          <w:szCs w:val="24"/>
          <w:lang w:eastAsia="ru-RU"/>
        </w:rPr>
        <w:t>ученая степень (при наличии);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2" w:name="000034"/>
      <w:bookmarkEnd w:id="92"/>
      <w:r w:rsidRPr="003860C4">
        <w:rPr>
          <w:rFonts w:ascii="inherit" w:eastAsia="Times New Roman" w:hAnsi="inherit" w:cs="Times New Roman"/>
          <w:sz w:val="24"/>
          <w:szCs w:val="24"/>
          <w:lang w:eastAsia="ru-RU"/>
        </w:rPr>
        <w:t>ученое звание (при наличии);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3" w:name="000035"/>
      <w:bookmarkEnd w:id="93"/>
      <w:r w:rsidRPr="003860C4">
        <w:rPr>
          <w:rFonts w:ascii="inherit" w:eastAsia="Times New Roman" w:hAnsi="inherit" w:cs="Times New Roman"/>
          <w:sz w:val="24"/>
          <w:szCs w:val="24"/>
          <w:lang w:eastAsia="ru-RU"/>
        </w:rPr>
        <w:t>наименование направления подготовки и (или) специальности;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4" w:name="000036"/>
      <w:bookmarkEnd w:id="94"/>
      <w:r w:rsidRPr="003860C4">
        <w:rPr>
          <w:rFonts w:ascii="inherit" w:eastAsia="Times New Roman" w:hAnsi="inherit" w:cs="Times New Roman"/>
          <w:sz w:val="24"/>
          <w:szCs w:val="24"/>
          <w:lang w:eastAsia="ru-RU"/>
        </w:rPr>
        <w:t>данные о повышении квалификации и (или) профессиональной переподготовке (при наличии);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5" w:name="000037"/>
      <w:bookmarkEnd w:id="95"/>
      <w:r w:rsidRPr="003860C4">
        <w:rPr>
          <w:rFonts w:ascii="inherit" w:eastAsia="Times New Roman" w:hAnsi="inherit" w:cs="Times New Roman"/>
          <w:sz w:val="24"/>
          <w:szCs w:val="24"/>
          <w:lang w:eastAsia="ru-RU"/>
        </w:rPr>
        <w:t>общий стаж работы;</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6" w:name="000038"/>
      <w:bookmarkEnd w:id="96"/>
      <w:r w:rsidRPr="003860C4">
        <w:rPr>
          <w:rFonts w:ascii="inherit" w:eastAsia="Times New Roman" w:hAnsi="inherit" w:cs="Times New Roman"/>
          <w:sz w:val="24"/>
          <w:szCs w:val="24"/>
          <w:lang w:eastAsia="ru-RU"/>
        </w:rPr>
        <w:t>стаж работы по специальности;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7" w:name="000039"/>
      <w:bookmarkEnd w:id="97"/>
      <w:r w:rsidRPr="003860C4">
        <w:rPr>
          <w:rFonts w:ascii="inherit" w:eastAsia="Times New Roman" w:hAnsi="inherit" w:cs="Times New Roman"/>
          <w:sz w:val="24"/>
          <w:szCs w:val="24"/>
          <w:lang w:eastAsia="ru-RU"/>
        </w:rPr>
        <w:t>о материально-техническом обеспечении образовательной деятельности, в том числе:</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8" w:name="000040"/>
      <w:bookmarkEnd w:id="98"/>
      <w:r w:rsidRPr="003860C4">
        <w:rPr>
          <w:rFonts w:ascii="inherit" w:eastAsia="Times New Roman" w:hAnsi="inherit" w:cs="Times New Roman"/>
          <w:sz w:val="24"/>
          <w:szCs w:val="24"/>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99" w:name="000041"/>
      <w:bookmarkEnd w:id="99"/>
      <w:r w:rsidRPr="003860C4">
        <w:rPr>
          <w:rFonts w:ascii="inherit" w:eastAsia="Times New Roman" w:hAnsi="inherit" w:cs="Times New Roman"/>
          <w:sz w:val="24"/>
          <w:szCs w:val="24"/>
          <w:lang w:eastAsia="ru-RU"/>
        </w:rPr>
        <w:lastRenderedPageBreak/>
        <w:t>обеспечение доступа в здания образовательной организации инвалидов и лиц с ограниченными возможностями здоровья;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0" w:name="000042"/>
      <w:bookmarkEnd w:id="100"/>
      <w:r w:rsidRPr="003860C4">
        <w:rPr>
          <w:rFonts w:ascii="inherit" w:eastAsia="Times New Roman" w:hAnsi="inherit" w:cs="Times New Roman"/>
          <w:sz w:val="24"/>
          <w:szCs w:val="24"/>
          <w:lang w:eastAsia="ru-RU"/>
        </w:rPr>
        <w:t>условия питания обучающихся, в том числе инвалидов и лиц с ограниченными возможностями здоровья;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1" w:name="000043"/>
      <w:bookmarkEnd w:id="101"/>
      <w:r w:rsidRPr="003860C4">
        <w:rPr>
          <w:rFonts w:ascii="inherit" w:eastAsia="Times New Roman" w:hAnsi="inherit" w:cs="Times New Roman"/>
          <w:sz w:val="24"/>
          <w:szCs w:val="24"/>
          <w:lang w:eastAsia="ru-RU"/>
        </w:rPr>
        <w:t>условия охраны здоровья обучающихся, в том числе инвалидов и лиц с ограниченными возможностями здоровья;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2" w:name="000044"/>
      <w:bookmarkEnd w:id="102"/>
      <w:r w:rsidRPr="003860C4">
        <w:rPr>
          <w:rFonts w:ascii="inherit" w:eastAsia="Times New Roman" w:hAnsi="inherit" w:cs="Times New Roman"/>
          <w:sz w:val="24"/>
          <w:szCs w:val="24"/>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3" w:name="000045"/>
      <w:bookmarkEnd w:id="103"/>
      <w:r w:rsidRPr="003860C4">
        <w:rPr>
          <w:rFonts w:ascii="inherit" w:eastAsia="Times New Roman" w:hAnsi="inherit" w:cs="Times New Roman"/>
          <w:sz w:val="24"/>
          <w:szCs w:val="24"/>
          <w:lang w:eastAsia="ru-RU"/>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4" w:name="000046"/>
      <w:bookmarkEnd w:id="104"/>
      <w:r w:rsidRPr="003860C4">
        <w:rPr>
          <w:rFonts w:ascii="inherit" w:eastAsia="Times New Roman" w:hAnsi="inherit" w:cs="Times New Roman"/>
          <w:sz w:val="24"/>
          <w:szCs w:val="24"/>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5" w:name="000047"/>
      <w:bookmarkEnd w:id="105"/>
      <w:r w:rsidRPr="003860C4">
        <w:rPr>
          <w:rFonts w:ascii="inherit" w:eastAsia="Times New Roman" w:hAnsi="inherit"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6" w:name="000048"/>
      <w:bookmarkEnd w:id="106"/>
      <w:r w:rsidRPr="003860C4">
        <w:rPr>
          <w:rFonts w:ascii="inherit" w:eastAsia="Times New Roman" w:hAnsi="inherit" w:cs="Times New Roman"/>
          <w:sz w:val="24"/>
          <w:szCs w:val="24"/>
          <w:lang w:eastAsia="ru-RU"/>
        </w:rPr>
        <w:t>о наличии и условиях предоставления обучающимся стипендий, мер социальной поддержки;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7" w:name="000049"/>
      <w:bookmarkEnd w:id="107"/>
      <w:r w:rsidRPr="003860C4">
        <w:rPr>
          <w:rFonts w:ascii="inherit" w:eastAsia="Times New Roman" w:hAnsi="inherit" w:cs="Times New Roman"/>
          <w:sz w:val="24"/>
          <w:szCs w:val="24"/>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8" w:name="000050"/>
      <w:bookmarkEnd w:id="108"/>
      <w:r w:rsidRPr="003860C4">
        <w:rPr>
          <w:rFonts w:ascii="inherit" w:eastAsia="Times New Roman" w:hAnsi="inherit"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09" w:name="000051"/>
      <w:bookmarkEnd w:id="109"/>
      <w:r w:rsidRPr="003860C4">
        <w:rPr>
          <w:rFonts w:ascii="inherit" w:eastAsia="Times New Roman" w:hAnsi="inherit" w:cs="Times New Roman"/>
          <w:sz w:val="24"/>
          <w:szCs w:val="24"/>
          <w:lang w:eastAsia="ru-RU"/>
        </w:rPr>
        <w:t>о поступлении финансовых и материальных средств и об их расходовании по итогам финансового года;</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0" w:name="000052"/>
      <w:bookmarkEnd w:id="110"/>
      <w:r w:rsidRPr="003860C4">
        <w:rPr>
          <w:rFonts w:ascii="inherit" w:eastAsia="Times New Roman" w:hAnsi="inherit" w:cs="Times New Roman"/>
          <w:sz w:val="24"/>
          <w:szCs w:val="24"/>
          <w:lang w:eastAsia="ru-RU"/>
        </w:rPr>
        <w:t>о трудоустройстве выпускников;</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1" w:name="100063"/>
      <w:bookmarkEnd w:id="111"/>
      <w:r w:rsidRPr="003860C4">
        <w:rPr>
          <w:rFonts w:ascii="inherit" w:eastAsia="Times New Roman" w:hAnsi="inherit" w:cs="Times New Roman"/>
          <w:sz w:val="24"/>
          <w:szCs w:val="24"/>
          <w:lang w:eastAsia="ru-RU"/>
        </w:rPr>
        <w:t>б) копии: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2" w:name="100064"/>
      <w:bookmarkEnd w:id="112"/>
      <w:r w:rsidRPr="003860C4">
        <w:rPr>
          <w:rFonts w:ascii="inherit" w:eastAsia="Times New Roman" w:hAnsi="inherit" w:cs="Times New Roman"/>
          <w:sz w:val="24"/>
          <w:szCs w:val="24"/>
          <w:lang w:eastAsia="ru-RU"/>
        </w:rPr>
        <w:t>устава образовательной организации;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3" w:name="100065"/>
      <w:bookmarkEnd w:id="113"/>
      <w:r w:rsidRPr="003860C4">
        <w:rPr>
          <w:rFonts w:ascii="inherit" w:eastAsia="Times New Roman" w:hAnsi="inherit" w:cs="Times New Roman"/>
          <w:sz w:val="24"/>
          <w:szCs w:val="24"/>
          <w:lang w:eastAsia="ru-RU"/>
        </w:rPr>
        <w:t>лицензии на осуществление образовательной деятельности (с приложениями);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4" w:name="100066"/>
      <w:bookmarkEnd w:id="114"/>
      <w:r w:rsidRPr="003860C4">
        <w:rPr>
          <w:rFonts w:ascii="inherit" w:eastAsia="Times New Roman" w:hAnsi="inherit" w:cs="Times New Roman"/>
          <w:sz w:val="24"/>
          <w:szCs w:val="24"/>
          <w:lang w:eastAsia="ru-RU"/>
        </w:rPr>
        <w:t>свидетельства о государственной аккредитации (с приложениями);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5" w:name="100067"/>
      <w:bookmarkEnd w:id="115"/>
      <w:r w:rsidRPr="003860C4">
        <w:rPr>
          <w:rFonts w:ascii="inherit" w:eastAsia="Times New Roman" w:hAnsi="inherit" w:cs="Times New Roman"/>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6" w:name="100068"/>
      <w:bookmarkEnd w:id="116"/>
      <w:r w:rsidRPr="003860C4">
        <w:rPr>
          <w:rFonts w:ascii="inherit" w:eastAsia="Times New Roman" w:hAnsi="inherit" w:cs="Times New Roman"/>
          <w:sz w:val="24"/>
          <w:szCs w:val="24"/>
          <w:lang w:eastAsia="ru-RU"/>
        </w:rPr>
        <w:t>локальных нормативных актов, предусмотренных </w:t>
      </w:r>
      <w:hyperlink r:id="rId6" w:anchor="100445" w:history="1">
        <w:r w:rsidRPr="003860C4">
          <w:rPr>
            <w:rFonts w:ascii="inherit" w:eastAsia="Times New Roman" w:hAnsi="inherit" w:cs="Times New Roman"/>
            <w:color w:val="005EA5"/>
            <w:sz w:val="24"/>
            <w:szCs w:val="24"/>
            <w:u w:val="single"/>
            <w:bdr w:val="none" w:sz="0" w:space="0" w:color="auto" w:frame="1"/>
            <w:lang w:eastAsia="ru-RU"/>
          </w:rPr>
          <w:t>частью 2 статьи 30</w:t>
        </w:r>
      </w:hyperlink>
      <w:r w:rsidRPr="003860C4">
        <w:rPr>
          <w:rFonts w:ascii="inherit" w:eastAsia="Times New Roman" w:hAnsi="inherit" w:cs="Times New Roman"/>
          <w:sz w:val="24"/>
          <w:szCs w:val="24"/>
          <w:lang w:eastAsia="ru-RU"/>
        </w:rPr>
        <w:t>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7" w:name="100069"/>
      <w:bookmarkEnd w:id="117"/>
      <w:r w:rsidRPr="003860C4">
        <w:rPr>
          <w:rFonts w:ascii="inherit" w:eastAsia="Times New Roman" w:hAnsi="inherit" w:cs="Times New Roman"/>
          <w:sz w:val="24"/>
          <w:szCs w:val="24"/>
          <w:lang w:eastAsia="ru-RU"/>
        </w:rPr>
        <w:t xml:space="preserve">в) отчет о результатах </w:t>
      </w:r>
      <w:proofErr w:type="spellStart"/>
      <w:r w:rsidRPr="003860C4">
        <w:rPr>
          <w:rFonts w:ascii="inherit" w:eastAsia="Times New Roman" w:hAnsi="inherit" w:cs="Times New Roman"/>
          <w:sz w:val="24"/>
          <w:szCs w:val="24"/>
          <w:lang w:eastAsia="ru-RU"/>
        </w:rPr>
        <w:t>самообследования</w:t>
      </w:r>
      <w:proofErr w:type="spellEnd"/>
      <w:r w:rsidRPr="003860C4">
        <w:rPr>
          <w:rFonts w:ascii="inherit" w:eastAsia="Times New Roman" w:hAnsi="inherit" w:cs="Times New Roman"/>
          <w:sz w:val="24"/>
          <w:szCs w:val="24"/>
          <w:lang w:eastAsia="ru-RU"/>
        </w:rPr>
        <w:t>;</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8" w:name="100070"/>
      <w:bookmarkEnd w:id="118"/>
      <w:r w:rsidRPr="003860C4">
        <w:rPr>
          <w:rFonts w:ascii="inherit" w:eastAsia="Times New Roman" w:hAnsi="inherit" w:cs="Times New Roman"/>
          <w:sz w:val="24"/>
          <w:szCs w:val="24"/>
          <w:lang w:eastAsia="ru-RU"/>
        </w:rPr>
        <w:lastRenderedPageBreak/>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19" w:name="000001"/>
      <w:bookmarkEnd w:id="119"/>
      <w:r w:rsidRPr="003860C4">
        <w:rPr>
          <w:rFonts w:ascii="inherit" w:eastAsia="Times New Roman" w:hAnsi="inherit" w:cs="Times New Roman"/>
          <w:sz w:val="24"/>
          <w:szCs w:val="24"/>
          <w:lang w:eastAsia="ru-RU"/>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0" w:name="100071"/>
      <w:bookmarkEnd w:id="120"/>
      <w:r w:rsidRPr="003860C4">
        <w:rPr>
          <w:rFonts w:ascii="inherit" w:eastAsia="Times New Roman" w:hAnsi="inherit" w:cs="Times New Roman"/>
          <w:sz w:val="24"/>
          <w:szCs w:val="24"/>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1" w:name="100072"/>
      <w:bookmarkEnd w:id="121"/>
      <w:r w:rsidRPr="003860C4">
        <w:rPr>
          <w:rFonts w:ascii="inherit" w:eastAsia="Times New Roman" w:hAnsi="inherit" w:cs="Times New Roman"/>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2" w:name="100073"/>
      <w:bookmarkEnd w:id="122"/>
      <w:r w:rsidRPr="003860C4">
        <w:rPr>
          <w:rFonts w:ascii="inherit" w:eastAsia="Times New Roman" w:hAnsi="inherit" w:cs="Times New Roman"/>
          <w:sz w:val="24"/>
          <w:szCs w:val="24"/>
          <w:lang w:eastAsia="ru-RU"/>
        </w:rPr>
        <w:t>4. Образовательные организации, реализующие общеобразовательные программы, дополнительно к информации, предусмотренной </w:t>
      </w:r>
      <w:hyperlink r:id="rId7" w:anchor="100018" w:history="1">
        <w:r w:rsidRPr="003860C4">
          <w:rPr>
            <w:rFonts w:ascii="inherit" w:eastAsia="Times New Roman" w:hAnsi="inherit" w:cs="Times New Roman"/>
            <w:color w:val="005EA5"/>
            <w:sz w:val="24"/>
            <w:szCs w:val="24"/>
            <w:u w:val="single"/>
            <w:bdr w:val="none" w:sz="0" w:space="0" w:color="auto" w:frame="1"/>
            <w:lang w:eastAsia="ru-RU"/>
          </w:rPr>
          <w:t>пунктом 3</w:t>
        </w:r>
      </w:hyperlink>
      <w:r w:rsidRPr="003860C4">
        <w:rPr>
          <w:rFonts w:ascii="inherit" w:eastAsia="Times New Roman" w:hAnsi="inherit" w:cs="Times New Roman"/>
          <w:sz w:val="24"/>
          <w:szCs w:val="24"/>
          <w:lang w:eastAsia="ru-RU"/>
        </w:rPr>
        <w:t> настоящих Правил, указывают наименование образовательной программы.</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3" w:name="100074"/>
      <w:bookmarkEnd w:id="123"/>
      <w:r w:rsidRPr="003860C4">
        <w:rPr>
          <w:rFonts w:ascii="inherit" w:eastAsia="Times New Roman" w:hAnsi="inherit" w:cs="Times New Roman"/>
          <w:sz w:val="24"/>
          <w:szCs w:val="24"/>
          <w:lang w:eastAsia="ru-RU"/>
        </w:rPr>
        <w:t>5. Образовательные организации, реализующие профессиональные образовательные программы, дополнительно к информации, предусмотренной </w:t>
      </w:r>
      <w:hyperlink r:id="rId8" w:anchor="100018" w:history="1">
        <w:r w:rsidRPr="003860C4">
          <w:rPr>
            <w:rFonts w:ascii="inherit" w:eastAsia="Times New Roman" w:hAnsi="inherit" w:cs="Times New Roman"/>
            <w:color w:val="005EA5"/>
            <w:sz w:val="24"/>
            <w:szCs w:val="24"/>
            <w:u w:val="single"/>
            <w:bdr w:val="none" w:sz="0" w:space="0" w:color="auto" w:frame="1"/>
            <w:lang w:eastAsia="ru-RU"/>
          </w:rPr>
          <w:t>пунктом 3</w:t>
        </w:r>
      </w:hyperlink>
      <w:r w:rsidRPr="003860C4">
        <w:rPr>
          <w:rFonts w:ascii="inherit" w:eastAsia="Times New Roman" w:hAnsi="inherit" w:cs="Times New Roman"/>
          <w:sz w:val="24"/>
          <w:szCs w:val="24"/>
          <w:lang w:eastAsia="ru-RU"/>
        </w:rPr>
        <w:t> настоящих Правил, для каждой образовательной программы указывают:</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4" w:name="100075"/>
      <w:bookmarkEnd w:id="124"/>
      <w:r w:rsidRPr="003860C4">
        <w:rPr>
          <w:rFonts w:ascii="inherit" w:eastAsia="Times New Roman" w:hAnsi="inherit" w:cs="Times New Roman"/>
          <w:sz w:val="24"/>
          <w:szCs w:val="24"/>
          <w:lang w:eastAsia="ru-RU"/>
        </w:rPr>
        <w:t>а) уровень образования;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5" w:name="100076"/>
      <w:bookmarkEnd w:id="125"/>
      <w:r w:rsidRPr="003860C4">
        <w:rPr>
          <w:rFonts w:ascii="inherit" w:eastAsia="Times New Roman" w:hAnsi="inherit" w:cs="Times New Roman"/>
          <w:sz w:val="24"/>
          <w:szCs w:val="24"/>
          <w:lang w:eastAsia="ru-RU"/>
        </w:rPr>
        <w:t>б) код и наименование профессии, специальности, направления подготовки;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6" w:name="100077"/>
      <w:bookmarkEnd w:id="126"/>
      <w:r w:rsidRPr="003860C4">
        <w:rPr>
          <w:rFonts w:ascii="inherit" w:eastAsia="Times New Roman" w:hAnsi="inherit" w:cs="Times New Roman"/>
          <w:sz w:val="24"/>
          <w:szCs w:val="24"/>
          <w:lang w:eastAsia="ru-RU"/>
        </w:rPr>
        <w:t>в) информацию:</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7" w:name="100078"/>
      <w:bookmarkEnd w:id="127"/>
      <w:r w:rsidRPr="003860C4">
        <w:rPr>
          <w:rFonts w:ascii="inherit" w:eastAsia="Times New Roman" w:hAnsi="inherit"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8" w:name="100079"/>
      <w:bookmarkEnd w:id="128"/>
      <w:r w:rsidRPr="003860C4">
        <w:rPr>
          <w:rFonts w:ascii="inherit" w:eastAsia="Times New Roman" w:hAnsi="inherit"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29" w:name="100080"/>
      <w:bookmarkEnd w:id="129"/>
      <w:r w:rsidRPr="003860C4">
        <w:rPr>
          <w:rFonts w:ascii="inherit" w:eastAsia="Times New Roman" w:hAnsi="inherit" w:cs="Times New Roman"/>
          <w:sz w:val="24"/>
          <w:szCs w:val="24"/>
          <w:lang w:eastAsia="ru-RU"/>
        </w:rPr>
        <w:t>6. Образовательная организация обновляет сведения, указанные в </w:t>
      </w:r>
      <w:hyperlink r:id="rId9" w:anchor="100018" w:history="1">
        <w:r w:rsidRPr="003860C4">
          <w:rPr>
            <w:rFonts w:ascii="inherit" w:eastAsia="Times New Roman" w:hAnsi="inherit" w:cs="Times New Roman"/>
            <w:color w:val="005EA5"/>
            <w:sz w:val="24"/>
            <w:szCs w:val="24"/>
            <w:u w:val="single"/>
            <w:bdr w:val="none" w:sz="0" w:space="0" w:color="auto" w:frame="1"/>
            <w:lang w:eastAsia="ru-RU"/>
          </w:rPr>
          <w:t>пунктах 3</w:t>
        </w:r>
      </w:hyperlink>
      <w:r w:rsidRPr="003860C4">
        <w:rPr>
          <w:rFonts w:ascii="inherit" w:eastAsia="Times New Roman" w:hAnsi="inherit" w:cs="Times New Roman"/>
          <w:sz w:val="24"/>
          <w:szCs w:val="24"/>
          <w:lang w:eastAsia="ru-RU"/>
        </w:rPr>
        <w:t> - </w:t>
      </w:r>
      <w:hyperlink r:id="rId10" w:anchor="100074" w:history="1">
        <w:r w:rsidRPr="003860C4">
          <w:rPr>
            <w:rFonts w:ascii="inherit" w:eastAsia="Times New Roman" w:hAnsi="inherit" w:cs="Times New Roman"/>
            <w:color w:val="005EA5"/>
            <w:sz w:val="24"/>
            <w:szCs w:val="24"/>
            <w:u w:val="single"/>
            <w:bdr w:val="none" w:sz="0" w:space="0" w:color="auto" w:frame="1"/>
            <w:lang w:eastAsia="ru-RU"/>
          </w:rPr>
          <w:t>5</w:t>
        </w:r>
      </w:hyperlink>
      <w:r w:rsidRPr="003860C4">
        <w:rPr>
          <w:rFonts w:ascii="inherit" w:eastAsia="Times New Roman" w:hAnsi="inherit" w:cs="Times New Roman"/>
          <w:sz w:val="24"/>
          <w:szCs w:val="24"/>
          <w:lang w:eastAsia="ru-RU"/>
        </w:rPr>
        <w:t>настоящих Правил, не позднее 10 рабочих дней после их изменений.</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0" w:name="100081"/>
      <w:bookmarkEnd w:id="130"/>
      <w:r w:rsidRPr="003860C4">
        <w:rPr>
          <w:rFonts w:ascii="inherit" w:eastAsia="Times New Roman" w:hAnsi="inherit" w:cs="Times New Roman"/>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1" w:name="100082"/>
      <w:bookmarkEnd w:id="131"/>
      <w:r w:rsidRPr="003860C4">
        <w:rPr>
          <w:rFonts w:ascii="inherit" w:eastAsia="Times New Roman" w:hAnsi="inherit" w:cs="Times New Roman"/>
          <w:sz w:val="24"/>
          <w:szCs w:val="24"/>
          <w:lang w:eastAsia="ru-RU"/>
        </w:rPr>
        <w:t>8. Информация, указанная в </w:t>
      </w:r>
      <w:hyperlink r:id="rId11" w:anchor="100018" w:history="1">
        <w:r w:rsidRPr="003860C4">
          <w:rPr>
            <w:rFonts w:ascii="inherit" w:eastAsia="Times New Roman" w:hAnsi="inherit" w:cs="Times New Roman"/>
            <w:color w:val="005EA5"/>
            <w:sz w:val="24"/>
            <w:szCs w:val="24"/>
            <w:u w:val="single"/>
            <w:bdr w:val="none" w:sz="0" w:space="0" w:color="auto" w:frame="1"/>
            <w:lang w:eastAsia="ru-RU"/>
          </w:rPr>
          <w:t>пунктах 3</w:t>
        </w:r>
      </w:hyperlink>
      <w:r w:rsidRPr="003860C4">
        <w:rPr>
          <w:rFonts w:ascii="inherit" w:eastAsia="Times New Roman" w:hAnsi="inherit" w:cs="Times New Roman"/>
          <w:sz w:val="24"/>
          <w:szCs w:val="24"/>
          <w:lang w:eastAsia="ru-RU"/>
        </w:rPr>
        <w:t> - </w:t>
      </w:r>
      <w:hyperlink r:id="rId12" w:anchor="100074" w:history="1">
        <w:r w:rsidRPr="003860C4">
          <w:rPr>
            <w:rFonts w:ascii="inherit" w:eastAsia="Times New Roman" w:hAnsi="inherit" w:cs="Times New Roman"/>
            <w:color w:val="005EA5"/>
            <w:sz w:val="24"/>
            <w:szCs w:val="24"/>
            <w:u w:val="single"/>
            <w:bdr w:val="none" w:sz="0" w:space="0" w:color="auto" w:frame="1"/>
            <w:lang w:eastAsia="ru-RU"/>
          </w:rPr>
          <w:t>5</w:t>
        </w:r>
      </w:hyperlink>
      <w:r w:rsidRPr="003860C4">
        <w:rPr>
          <w:rFonts w:ascii="inherit" w:eastAsia="Times New Roman" w:hAnsi="inherit" w:cs="Times New Roman"/>
          <w:sz w:val="24"/>
          <w:szCs w:val="24"/>
          <w:lang w:eastAsia="ru-RU"/>
        </w:rPr>
        <w:t xml:space="preserve"> настоящих Правил, размещается на официальном сайте в текстовой и (или) табличной формах, а также в форме копий документов в </w:t>
      </w:r>
      <w:r w:rsidRPr="003860C4">
        <w:rPr>
          <w:rFonts w:ascii="inherit" w:eastAsia="Times New Roman" w:hAnsi="inherit" w:cs="Times New Roman"/>
          <w:sz w:val="24"/>
          <w:szCs w:val="24"/>
          <w:lang w:eastAsia="ru-RU"/>
        </w:rPr>
        <w:lastRenderedPageBreak/>
        <w:t>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2" w:name="100083"/>
      <w:bookmarkEnd w:id="132"/>
      <w:r w:rsidRPr="003860C4">
        <w:rPr>
          <w:rFonts w:ascii="inherit" w:eastAsia="Times New Roman" w:hAnsi="inherit" w:cs="Times New Roman"/>
          <w:sz w:val="24"/>
          <w:szCs w:val="24"/>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3" w:name="100084"/>
      <w:bookmarkEnd w:id="133"/>
      <w:r w:rsidRPr="003860C4">
        <w:rPr>
          <w:rFonts w:ascii="inherit" w:eastAsia="Times New Roman" w:hAnsi="inherit" w:cs="Times New Roman"/>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4" w:name="100085"/>
      <w:bookmarkEnd w:id="134"/>
      <w:r w:rsidRPr="003860C4">
        <w:rPr>
          <w:rFonts w:ascii="inherit" w:eastAsia="Times New Roman" w:hAnsi="inherit" w:cs="Times New Roman"/>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5" w:name="100086"/>
      <w:bookmarkEnd w:id="135"/>
      <w:r w:rsidRPr="003860C4">
        <w:rPr>
          <w:rFonts w:ascii="inherit" w:eastAsia="Times New Roman" w:hAnsi="inherit" w:cs="Times New Roman"/>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6" w:name="100087"/>
      <w:bookmarkEnd w:id="136"/>
      <w:r w:rsidRPr="003860C4">
        <w:rPr>
          <w:rFonts w:ascii="inherit" w:eastAsia="Times New Roman" w:hAnsi="inherit" w:cs="Times New Roman"/>
          <w:sz w:val="24"/>
          <w:szCs w:val="24"/>
          <w:lang w:eastAsia="ru-RU"/>
        </w:rPr>
        <w:t>в) возможность копирования информации на резервный носитель, обеспечивающий ее восстановление;</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7" w:name="100088"/>
      <w:bookmarkEnd w:id="137"/>
      <w:r w:rsidRPr="003860C4">
        <w:rPr>
          <w:rFonts w:ascii="inherit" w:eastAsia="Times New Roman" w:hAnsi="inherit" w:cs="Times New Roman"/>
          <w:sz w:val="24"/>
          <w:szCs w:val="24"/>
          <w:lang w:eastAsia="ru-RU"/>
        </w:rPr>
        <w:t>г) защиту от копирования авторских материалов.</w:t>
      </w:r>
    </w:p>
    <w:p w:rsidR="003860C4" w:rsidRPr="003860C4" w:rsidRDefault="003860C4" w:rsidP="003860C4">
      <w:pPr>
        <w:spacing w:after="0" w:line="330" w:lineRule="atLeast"/>
        <w:jc w:val="both"/>
        <w:textAlignment w:val="baseline"/>
        <w:rPr>
          <w:rFonts w:ascii="inherit" w:eastAsia="Times New Roman" w:hAnsi="inherit" w:cs="Times New Roman"/>
          <w:sz w:val="24"/>
          <w:szCs w:val="24"/>
          <w:lang w:eastAsia="ru-RU"/>
        </w:rPr>
      </w:pPr>
      <w:bookmarkStart w:id="138" w:name="100089"/>
      <w:bookmarkEnd w:id="138"/>
      <w:r w:rsidRPr="003860C4">
        <w:rPr>
          <w:rFonts w:ascii="inherit" w:eastAsia="Times New Roman" w:hAnsi="inherit" w:cs="Times New Roman"/>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br/>
      </w:r>
      <w:r w:rsidRPr="003860C4">
        <w:rPr>
          <w:rFonts w:ascii="inherit" w:eastAsia="Times New Roman" w:hAnsi="inherit" w:cs="Times New Roman"/>
          <w:sz w:val="24"/>
          <w:szCs w:val="24"/>
          <w:lang w:eastAsia="ru-RU"/>
        </w:rPr>
        <w:br/>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inherit" w:eastAsia="Times New Roman" w:hAnsi="inherit" w:cs="Times New Roman"/>
          <w:sz w:val="24"/>
          <w:szCs w:val="24"/>
          <w:lang w:eastAsia="ru-RU"/>
        </w:rPr>
        <w:br/>
      </w:r>
    </w:p>
    <w:p w:rsidR="003860C4" w:rsidRPr="003860C4" w:rsidRDefault="003860C4" w:rsidP="003860C4">
      <w:pPr>
        <w:spacing w:before="450" w:after="150" w:line="390" w:lineRule="atLeast"/>
        <w:textAlignment w:val="baseline"/>
        <w:outlineLvl w:val="1"/>
        <w:rPr>
          <w:rFonts w:ascii="Arial" w:eastAsia="Times New Roman" w:hAnsi="Arial" w:cs="Arial"/>
          <w:b/>
          <w:bCs/>
          <w:color w:val="005EA5"/>
          <w:sz w:val="30"/>
          <w:szCs w:val="30"/>
          <w:lang w:eastAsia="ru-RU"/>
        </w:rPr>
      </w:pPr>
      <w:bookmarkStart w:id="139" w:name="_GoBack"/>
      <w:bookmarkEnd w:id="139"/>
      <w:r w:rsidRPr="003860C4">
        <w:rPr>
          <w:rFonts w:ascii="Arial" w:eastAsia="Times New Roman" w:hAnsi="Arial" w:cs="Arial"/>
          <w:b/>
          <w:bCs/>
          <w:color w:val="005EA5"/>
          <w:sz w:val="30"/>
          <w:szCs w:val="30"/>
          <w:lang w:eastAsia="ru-RU"/>
        </w:rPr>
        <w:t>Судебная практика и законодательство — Постановление Правительства РФ от 10.07.2013 N 582 (ред. от 07.08.2017)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13" w:anchor="100862" w:history="1">
        <w:r w:rsidRPr="003860C4">
          <w:rPr>
            <w:rFonts w:ascii="inherit" w:eastAsia="Times New Roman" w:hAnsi="inherit" w:cs="Arial"/>
            <w:color w:val="005EA5"/>
            <w:sz w:val="23"/>
            <w:szCs w:val="23"/>
            <w:u w:val="single"/>
            <w:bdr w:val="none" w:sz="0" w:space="0" w:color="auto" w:frame="1"/>
            <w:lang w:eastAsia="ru-RU"/>
          </w:rPr>
          <w:t>Приказ Росстата от 23.12.2016 N 851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общеобразовательных организаций"</w:t>
        </w:r>
      </w:hyperlink>
    </w:p>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bookmarkStart w:id="140" w:name="100862"/>
      <w:bookmarkEnd w:id="140"/>
      <w:r w:rsidRPr="003860C4">
        <w:rPr>
          <w:rFonts w:ascii="Arial" w:eastAsia="Times New Roman" w:hAnsi="Arial" w:cs="Arial"/>
          <w:color w:val="000000"/>
          <w:sz w:val="23"/>
          <w:szCs w:val="23"/>
          <w:lang w:eastAsia="ru-RU"/>
        </w:rPr>
        <w:t>Код 1 проставляется при наличии на сайте информации в соответствии с нормативно закрепленным в </w:t>
      </w:r>
      <w:hyperlink r:id="rId14" w:anchor="100411" w:history="1">
        <w:r w:rsidRPr="003860C4">
          <w:rPr>
            <w:rFonts w:ascii="inherit" w:eastAsia="Times New Roman" w:hAnsi="inherit" w:cs="Arial"/>
            <w:color w:val="005EA5"/>
            <w:sz w:val="23"/>
            <w:szCs w:val="23"/>
            <w:u w:val="single"/>
            <w:bdr w:val="none" w:sz="0" w:space="0" w:color="auto" w:frame="1"/>
            <w:lang w:eastAsia="ru-RU"/>
          </w:rPr>
          <w:t>статье 29</w:t>
        </w:r>
      </w:hyperlink>
      <w:r w:rsidRPr="003860C4">
        <w:rPr>
          <w:rFonts w:ascii="Arial" w:eastAsia="Times New Roman" w:hAnsi="Arial" w:cs="Arial"/>
          <w:color w:val="000000"/>
          <w:sz w:val="23"/>
          <w:szCs w:val="23"/>
          <w:lang w:eastAsia="ru-RU"/>
        </w:rPr>
        <w:t> Федерального закона от 29.12.2012 N 273-ФЗ "Об образовании в Российской Федерации" перечнем сведений о деятельности образовательной организации. </w:t>
      </w:r>
      <w:hyperlink r:id="rId15" w:anchor="100010" w:history="1">
        <w:r w:rsidRPr="003860C4">
          <w:rPr>
            <w:rFonts w:ascii="inherit" w:eastAsia="Times New Roman" w:hAnsi="inherit" w:cs="Arial"/>
            <w:color w:val="005EA5"/>
            <w:sz w:val="23"/>
            <w:szCs w:val="23"/>
            <w:u w:val="single"/>
            <w:bdr w:val="none" w:sz="0" w:space="0" w:color="auto" w:frame="1"/>
            <w:lang w:eastAsia="ru-RU"/>
          </w:rPr>
          <w:t>Правила</w:t>
        </w:r>
      </w:hyperlink>
      <w:r w:rsidRPr="003860C4">
        <w:rPr>
          <w:rFonts w:ascii="Arial" w:eastAsia="Times New Roman" w:hAnsi="Arial" w:cs="Arial"/>
          <w:color w:val="000000"/>
          <w:sz w:val="23"/>
          <w:szCs w:val="23"/>
          <w:lang w:eastAsia="ru-RU"/>
        </w:rPr>
        <w:t xml:space="preserve"> размещения этой информации определены в постановлении Правительства Российской Федерации от 10.07.2013 N 582 "Об утверждении Правил размещения на официальном сайте образовательной </w:t>
      </w:r>
      <w:r w:rsidRPr="003860C4">
        <w:rPr>
          <w:rFonts w:ascii="Arial" w:eastAsia="Times New Roman" w:hAnsi="Arial" w:cs="Arial"/>
          <w:color w:val="000000"/>
          <w:sz w:val="23"/>
          <w:szCs w:val="23"/>
          <w:lang w:eastAsia="ru-RU"/>
        </w:rPr>
        <w:lastRenderedPageBreak/>
        <w:t>организации в информационно-телекоммуникационной сети "Интернет" и обновления информации об образовательной организации".</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Arial" w:eastAsia="Times New Roman" w:hAnsi="Arial" w:cs="Arial"/>
          <w:color w:val="000000"/>
          <w:sz w:val="23"/>
          <w:szCs w:val="23"/>
          <w:lang w:eastAsia="ru-RU"/>
        </w:rPr>
        <w:br/>
      </w: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16" w:anchor="103239" w:history="1">
        <w:r w:rsidRPr="003860C4">
          <w:rPr>
            <w:rFonts w:ascii="inherit" w:eastAsia="Times New Roman" w:hAnsi="inherit" w:cs="Arial"/>
            <w:color w:val="005EA5"/>
            <w:sz w:val="23"/>
            <w:szCs w:val="23"/>
            <w:u w:val="single"/>
            <w:bdr w:val="none" w:sz="0" w:space="0" w:color="auto" w:frame="1"/>
            <w:lang w:eastAsia="ru-RU"/>
          </w:rPr>
          <w:t>Приказ Росстата от 10.08.2016 N 409 (ред. от 19.08.2016)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 осуществляющих образовательную деятельность по дополнительным профессиональным программам и организаций, осуществляющих образовательную деятельность по основным программам профессионального обучения"</w:t>
        </w:r>
      </w:hyperlink>
    </w:p>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bookmarkStart w:id="141" w:name="103239"/>
      <w:bookmarkEnd w:id="141"/>
      <w:r w:rsidRPr="003860C4">
        <w:rPr>
          <w:rFonts w:ascii="Arial" w:eastAsia="Times New Roman" w:hAnsi="Arial" w:cs="Arial"/>
          <w:color w:val="000000"/>
          <w:sz w:val="23"/>
          <w:szCs w:val="23"/>
          <w:lang w:eastAsia="ru-RU"/>
        </w:rPr>
        <w:t>При коде 1 в </w:t>
      </w:r>
      <w:hyperlink r:id="rId17" w:anchor="102461" w:history="1">
        <w:r w:rsidRPr="003860C4">
          <w:rPr>
            <w:rFonts w:ascii="inherit" w:eastAsia="Times New Roman" w:hAnsi="inherit" w:cs="Arial"/>
            <w:color w:val="005EA5"/>
            <w:sz w:val="23"/>
            <w:szCs w:val="23"/>
            <w:u w:val="single"/>
            <w:bdr w:val="none" w:sz="0" w:space="0" w:color="auto" w:frame="1"/>
            <w:lang w:eastAsia="ru-RU"/>
          </w:rPr>
          <w:t>строке 02</w:t>
        </w:r>
      </w:hyperlink>
      <w:r w:rsidRPr="003860C4">
        <w:rPr>
          <w:rFonts w:ascii="Arial" w:eastAsia="Times New Roman" w:hAnsi="Arial" w:cs="Arial"/>
          <w:color w:val="000000"/>
          <w:sz w:val="23"/>
          <w:szCs w:val="23"/>
          <w:lang w:eastAsia="ru-RU"/>
        </w:rPr>
        <w:t>, организация заполняет </w:t>
      </w:r>
      <w:hyperlink r:id="rId18" w:anchor="102463" w:history="1">
        <w:r w:rsidRPr="003860C4">
          <w:rPr>
            <w:rFonts w:ascii="inherit" w:eastAsia="Times New Roman" w:hAnsi="inherit" w:cs="Arial"/>
            <w:color w:val="005EA5"/>
            <w:sz w:val="23"/>
            <w:szCs w:val="23"/>
            <w:u w:val="single"/>
            <w:bdr w:val="none" w:sz="0" w:space="0" w:color="auto" w:frame="1"/>
            <w:lang w:eastAsia="ru-RU"/>
          </w:rPr>
          <w:t>строку 03</w:t>
        </w:r>
      </w:hyperlink>
      <w:r w:rsidRPr="003860C4">
        <w:rPr>
          <w:rFonts w:ascii="Arial" w:eastAsia="Times New Roman" w:hAnsi="Arial" w:cs="Arial"/>
          <w:color w:val="000000"/>
          <w:sz w:val="23"/>
          <w:szCs w:val="23"/>
          <w:lang w:eastAsia="ru-RU"/>
        </w:rPr>
        <w:t>, указав в ней один из кодов: 1 - при положительном ответе, 2 - отрицательном. Код 1 проставляется при наличии на сайте информации в соответствии с нормативно закрепленным в </w:t>
      </w:r>
      <w:hyperlink r:id="rId19" w:anchor="100411" w:history="1">
        <w:r w:rsidRPr="003860C4">
          <w:rPr>
            <w:rFonts w:ascii="inherit" w:eastAsia="Times New Roman" w:hAnsi="inherit" w:cs="Arial"/>
            <w:color w:val="005EA5"/>
            <w:sz w:val="23"/>
            <w:szCs w:val="23"/>
            <w:u w:val="single"/>
            <w:bdr w:val="none" w:sz="0" w:space="0" w:color="auto" w:frame="1"/>
            <w:lang w:eastAsia="ru-RU"/>
          </w:rPr>
          <w:t>статье 29</w:t>
        </w:r>
      </w:hyperlink>
      <w:r w:rsidRPr="003860C4">
        <w:rPr>
          <w:rFonts w:ascii="Arial" w:eastAsia="Times New Roman" w:hAnsi="Arial" w:cs="Arial"/>
          <w:color w:val="000000"/>
          <w:sz w:val="23"/>
          <w:szCs w:val="23"/>
          <w:lang w:eastAsia="ru-RU"/>
        </w:rPr>
        <w:t>Федерального закона "Об образовании в Российской Федерации" от 29.12.2012 N 273-ФЗ перечнем сведений о деятельности образовательной организации. </w:t>
      </w:r>
      <w:proofErr w:type="spellStart"/>
      <w:r w:rsidRPr="003860C4">
        <w:rPr>
          <w:rFonts w:ascii="Arial" w:eastAsia="Times New Roman" w:hAnsi="Arial" w:cs="Arial"/>
          <w:color w:val="000000"/>
          <w:sz w:val="23"/>
          <w:szCs w:val="23"/>
          <w:lang w:eastAsia="ru-RU"/>
        </w:rPr>
        <w:fldChar w:fldCharType="begin"/>
      </w:r>
      <w:r w:rsidRPr="003860C4">
        <w:rPr>
          <w:rFonts w:ascii="Arial" w:eastAsia="Times New Roman" w:hAnsi="Arial" w:cs="Arial"/>
          <w:color w:val="000000"/>
          <w:sz w:val="23"/>
          <w:szCs w:val="23"/>
          <w:lang w:eastAsia="ru-RU"/>
        </w:rPr>
        <w:instrText xml:space="preserve"> HYPERLINK "http://legalacts.ru/doc/postanovlenie-pravitelstva-rf-ot-10072013-n-582/" \l "100010" </w:instrText>
      </w:r>
      <w:r w:rsidRPr="003860C4">
        <w:rPr>
          <w:rFonts w:ascii="Arial" w:eastAsia="Times New Roman" w:hAnsi="Arial" w:cs="Arial"/>
          <w:color w:val="000000"/>
          <w:sz w:val="23"/>
          <w:szCs w:val="23"/>
          <w:lang w:eastAsia="ru-RU"/>
        </w:rPr>
        <w:fldChar w:fldCharType="separate"/>
      </w:r>
      <w:r w:rsidRPr="003860C4">
        <w:rPr>
          <w:rFonts w:ascii="inherit" w:eastAsia="Times New Roman" w:hAnsi="inherit" w:cs="Arial"/>
          <w:color w:val="005EA5"/>
          <w:sz w:val="23"/>
          <w:szCs w:val="23"/>
          <w:u w:val="single"/>
          <w:bdr w:val="none" w:sz="0" w:space="0" w:color="auto" w:frame="1"/>
          <w:lang w:eastAsia="ru-RU"/>
        </w:rPr>
        <w:t>Правила</w:t>
      </w:r>
      <w:r w:rsidRPr="003860C4">
        <w:rPr>
          <w:rFonts w:ascii="Arial" w:eastAsia="Times New Roman" w:hAnsi="Arial" w:cs="Arial"/>
          <w:color w:val="000000"/>
          <w:sz w:val="23"/>
          <w:szCs w:val="23"/>
          <w:lang w:eastAsia="ru-RU"/>
        </w:rPr>
        <w:fldChar w:fldCharType="end"/>
      </w:r>
      <w:r w:rsidRPr="003860C4">
        <w:rPr>
          <w:rFonts w:ascii="Arial" w:eastAsia="Times New Roman" w:hAnsi="Arial" w:cs="Arial"/>
          <w:color w:val="000000"/>
          <w:sz w:val="23"/>
          <w:szCs w:val="23"/>
          <w:lang w:eastAsia="ru-RU"/>
        </w:rPr>
        <w:t>размещения</w:t>
      </w:r>
      <w:proofErr w:type="spellEnd"/>
      <w:r w:rsidRPr="003860C4">
        <w:rPr>
          <w:rFonts w:ascii="Arial" w:eastAsia="Times New Roman" w:hAnsi="Arial" w:cs="Arial"/>
          <w:color w:val="000000"/>
          <w:sz w:val="23"/>
          <w:szCs w:val="23"/>
          <w:lang w:eastAsia="ru-RU"/>
        </w:rPr>
        <w:t xml:space="preserve"> этой информации определены в Постановлении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соответствии с этим документом образовательная организация размещает на официальном сайте:</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Arial" w:eastAsia="Times New Roman" w:hAnsi="Arial" w:cs="Arial"/>
          <w:color w:val="000000"/>
          <w:sz w:val="23"/>
          <w:szCs w:val="23"/>
          <w:lang w:eastAsia="ru-RU"/>
        </w:rPr>
        <w:br/>
      </w: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20" w:anchor="100035" w:history="1">
        <w:r w:rsidRPr="003860C4">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3860C4">
          <w:rPr>
            <w:rFonts w:ascii="inherit" w:eastAsia="Times New Roman" w:hAnsi="inherit" w:cs="Arial"/>
            <w:color w:val="005EA5"/>
            <w:sz w:val="23"/>
            <w:szCs w:val="23"/>
            <w:u w:val="single"/>
            <w:bdr w:val="none" w:sz="0" w:space="0" w:color="auto" w:frame="1"/>
            <w:lang w:eastAsia="ru-RU"/>
          </w:rPr>
          <w:t>Минобрнауки</w:t>
        </w:r>
        <w:proofErr w:type="spellEnd"/>
        <w:r w:rsidRPr="003860C4">
          <w:rPr>
            <w:rFonts w:ascii="inherit" w:eastAsia="Times New Roman" w:hAnsi="inherit" w:cs="Arial"/>
            <w:color w:val="005EA5"/>
            <w:sz w:val="23"/>
            <w:szCs w:val="23"/>
            <w:u w:val="single"/>
            <w:bdr w:val="none" w:sz="0" w:space="0" w:color="auto" w:frame="1"/>
            <w:lang w:eastAsia="ru-RU"/>
          </w:rPr>
          <w:t xml:space="preserve"> России N НТ-664/08, Общероссийского Профсоюза образования N 269 от 16.05.2016 "Рекомендации по сокращению и устранению избыточной отчетности учителей"</w:t>
        </w:r>
      </w:hyperlink>
    </w:p>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bookmarkStart w:id="142" w:name="100035"/>
      <w:bookmarkEnd w:id="142"/>
      <w:r w:rsidRPr="003860C4">
        <w:rPr>
          <w:rFonts w:ascii="Arial" w:eastAsia="Times New Roman" w:hAnsi="Arial" w:cs="Arial"/>
          <w:color w:val="000000"/>
          <w:sz w:val="23"/>
          <w:szCs w:val="23"/>
          <w:lang w:eastAsia="ru-RU"/>
        </w:rPr>
        <w:t>Органам исполнительной власти субъектов Российской Федерации, осуществляющим государственное управление в сфере образования, провести мониторинг официальных сайтов школ, актуализировать информацию в соответствии с </w:t>
      </w:r>
      <w:hyperlink r:id="rId21" w:history="1">
        <w:r w:rsidRPr="003860C4">
          <w:rPr>
            <w:rFonts w:ascii="inherit" w:eastAsia="Times New Roman" w:hAnsi="inherit" w:cs="Arial"/>
            <w:color w:val="005EA5"/>
            <w:sz w:val="23"/>
            <w:szCs w:val="23"/>
            <w:u w:val="single"/>
            <w:bdr w:val="none" w:sz="0" w:space="0" w:color="auto" w:frame="1"/>
            <w:lang w:eastAsia="ru-RU"/>
          </w:rPr>
          <w:t>постановлением</w:t>
        </w:r>
      </w:hyperlink>
      <w:r w:rsidRPr="003860C4">
        <w:rPr>
          <w:rFonts w:ascii="Arial" w:eastAsia="Times New Roman" w:hAnsi="Arial" w:cs="Arial"/>
          <w:color w:val="000000"/>
          <w:sz w:val="23"/>
          <w:szCs w:val="23"/>
          <w:lang w:eastAsia="ru-RU"/>
        </w:rPr>
        <w:t>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w:t>
      </w:r>
      <w:proofErr w:type="spellStart"/>
      <w:r w:rsidRPr="003860C4">
        <w:rPr>
          <w:rFonts w:ascii="Arial" w:eastAsia="Times New Roman" w:hAnsi="Arial" w:cs="Arial"/>
          <w:color w:val="000000"/>
          <w:sz w:val="23"/>
          <w:szCs w:val="23"/>
          <w:lang w:eastAsia="ru-RU"/>
        </w:rPr>
        <w:fldChar w:fldCharType="begin"/>
      </w:r>
      <w:r w:rsidRPr="003860C4">
        <w:rPr>
          <w:rFonts w:ascii="Arial" w:eastAsia="Times New Roman" w:hAnsi="Arial" w:cs="Arial"/>
          <w:color w:val="000000"/>
          <w:sz w:val="23"/>
          <w:szCs w:val="23"/>
          <w:lang w:eastAsia="ru-RU"/>
        </w:rPr>
        <w:instrText xml:space="preserve"> HYPERLINK "http://legalacts.ru/doc/prikaz-rosobrnadzora-ot-29052014-n-785-ob/" </w:instrText>
      </w:r>
      <w:r w:rsidRPr="003860C4">
        <w:rPr>
          <w:rFonts w:ascii="Arial" w:eastAsia="Times New Roman" w:hAnsi="Arial" w:cs="Arial"/>
          <w:color w:val="000000"/>
          <w:sz w:val="23"/>
          <w:szCs w:val="23"/>
          <w:lang w:eastAsia="ru-RU"/>
        </w:rPr>
        <w:fldChar w:fldCharType="separate"/>
      </w:r>
      <w:r w:rsidRPr="003860C4">
        <w:rPr>
          <w:rFonts w:ascii="inherit" w:eastAsia="Times New Roman" w:hAnsi="inherit" w:cs="Arial"/>
          <w:color w:val="005EA5"/>
          <w:sz w:val="23"/>
          <w:szCs w:val="23"/>
          <w:u w:val="single"/>
          <w:bdr w:val="none" w:sz="0" w:space="0" w:color="auto" w:frame="1"/>
          <w:lang w:eastAsia="ru-RU"/>
        </w:rPr>
        <w:t>приказом</w:t>
      </w:r>
      <w:r w:rsidRPr="003860C4">
        <w:rPr>
          <w:rFonts w:ascii="Arial" w:eastAsia="Times New Roman" w:hAnsi="Arial" w:cs="Arial"/>
          <w:color w:val="000000"/>
          <w:sz w:val="23"/>
          <w:szCs w:val="23"/>
          <w:lang w:eastAsia="ru-RU"/>
        </w:rPr>
        <w:fldChar w:fldCharType="end"/>
      </w:r>
      <w:r w:rsidRPr="003860C4">
        <w:rPr>
          <w:rFonts w:ascii="Arial" w:eastAsia="Times New Roman" w:hAnsi="Arial" w:cs="Arial"/>
          <w:color w:val="000000"/>
          <w:sz w:val="23"/>
          <w:szCs w:val="23"/>
          <w:lang w:eastAsia="ru-RU"/>
        </w:rPr>
        <w:t>Федеральной</w:t>
      </w:r>
      <w:proofErr w:type="spellEnd"/>
      <w:r w:rsidRPr="003860C4">
        <w:rPr>
          <w:rFonts w:ascii="Arial" w:eastAsia="Times New Roman" w:hAnsi="Arial" w:cs="Arial"/>
          <w:color w:val="000000"/>
          <w:sz w:val="23"/>
          <w:szCs w:val="23"/>
          <w:lang w:eastAsia="ru-RU"/>
        </w:rPr>
        <w:t xml:space="preserve">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(в редакции приказа </w:t>
      </w:r>
      <w:proofErr w:type="spellStart"/>
      <w:r w:rsidRPr="003860C4">
        <w:rPr>
          <w:rFonts w:ascii="Arial" w:eastAsia="Times New Roman" w:hAnsi="Arial" w:cs="Arial"/>
          <w:color w:val="000000"/>
          <w:sz w:val="23"/>
          <w:szCs w:val="23"/>
          <w:lang w:eastAsia="ru-RU"/>
        </w:rPr>
        <w:t>Рособрнадзора</w:t>
      </w:r>
      <w:proofErr w:type="spellEnd"/>
      <w:r w:rsidRPr="003860C4">
        <w:rPr>
          <w:rFonts w:ascii="Arial" w:eastAsia="Times New Roman" w:hAnsi="Arial" w:cs="Arial"/>
          <w:color w:val="000000"/>
          <w:sz w:val="23"/>
          <w:szCs w:val="23"/>
          <w:lang w:eastAsia="ru-RU"/>
        </w:rPr>
        <w:t xml:space="preserve"> от 2 февраля 2016 г. N 134). Реализовать информационные и обучающие мероприятия для лиц, ответственных за работу с сайтами, информацией и документами.</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Arial" w:eastAsia="Times New Roman" w:hAnsi="Arial" w:cs="Arial"/>
          <w:color w:val="000000"/>
          <w:sz w:val="23"/>
          <w:szCs w:val="23"/>
          <w:lang w:eastAsia="ru-RU"/>
        </w:rPr>
        <w:br/>
      </w: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22" w:anchor="100036" w:history="1">
        <w:r w:rsidRPr="003860C4">
          <w:rPr>
            <w:rFonts w:ascii="inherit" w:eastAsia="Times New Roman" w:hAnsi="inherit" w:cs="Arial"/>
            <w:color w:val="005EA5"/>
            <w:sz w:val="23"/>
            <w:szCs w:val="23"/>
            <w:u w:val="single"/>
            <w:bdr w:val="none" w:sz="0" w:space="0" w:color="auto" w:frame="1"/>
            <w:lang w:eastAsia="ru-RU"/>
          </w:rPr>
          <w:t xml:space="preserve">Приказ МИД России от 28.03.2016 N 4217 Об утверждении показателей эффективности деятельности федерального государственного автономного учреждения и федеральных государственных бюджетных учреждений, находящихся в ведении Министерства иностранных дел Российской Федерации, и их руководителей, условий осуществления выплат стимулирующего характера руководителям федерального государственного автономного </w:t>
        </w:r>
        <w:r w:rsidRPr="003860C4">
          <w:rPr>
            <w:rFonts w:ascii="inherit" w:eastAsia="Times New Roman" w:hAnsi="inherit" w:cs="Arial"/>
            <w:color w:val="005EA5"/>
            <w:sz w:val="23"/>
            <w:szCs w:val="23"/>
            <w:u w:val="single"/>
            <w:bdr w:val="none" w:sz="0" w:space="0" w:color="auto" w:frame="1"/>
            <w:lang w:eastAsia="ru-RU"/>
          </w:rPr>
          <w:lastRenderedPageBreak/>
          <w:t>учреждения и федеральных государственных бюджетных учреждений, находящихся в ведении Министерства иностранных дел Российской Федерации</w:t>
        </w:r>
      </w:hyperlink>
    </w:p>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bookmarkStart w:id="143" w:name="100036"/>
      <w:bookmarkEnd w:id="143"/>
      <w:r w:rsidRPr="003860C4">
        <w:rPr>
          <w:rFonts w:ascii="Arial" w:eastAsia="Times New Roman" w:hAnsi="Arial" w:cs="Arial"/>
          <w:color w:val="000000"/>
          <w:sz w:val="23"/>
          <w:szCs w:val="23"/>
          <w:lang w:eastAsia="ru-RU"/>
        </w:rPr>
        <w:t>Размещение на официальном сайте учреждения в информационно-телекоммуникационной сети "Интернет" и обновление информации об учреждении в соответствии с </w:t>
      </w:r>
      <w:hyperlink r:id="rId23" w:history="1">
        <w:r w:rsidRPr="003860C4">
          <w:rPr>
            <w:rFonts w:ascii="inherit" w:eastAsia="Times New Roman" w:hAnsi="inherit" w:cs="Arial"/>
            <w:color w:val="005EA5"/>
            <w:sz w:val="23"/>
            <w:szCs w:val="23"/>
            <w:u w:val="single"/>
            <w:bdr w:val="none" w:sz="0" w:space="0" w:color="auto" w:frame="1"/>
            <w:lang w:eastAsia="ru-RU"/>
          </w:rPr>
          <w:t>постановлением</w:t>
        </w:r>
      </w:hyperlink>
      <w:r w:rsidRPr="003860C4">
        <w:rPr>
          <w:rFonts w:ascii="Arial" w:eastAsia="Times New Roman" w:hAnsi="Arial" w:cs="Arial"/>
          <w:color w:val="000000"/>
          <w:sz w:val="23"/>
          <w:szCs w:val="23"/>
          <w:lang w:eastAsia="ru-RU"/>
        </w:rPr>
        <w:t> Правительства Российской Федерации от 10 июля 2013 г. N 582 </w:t>
      </w:r>
      <w:hyperlink r:id="rId24" w:anchor="100163" w:history="1">
        <w:r w:rsidRPr="003860C4">
          <w:rPr>
            <w:rFonts w:ascii="inherit" w:eastAsia="Times New Roman" w:hAnsi="inherit" w:cs="Arial"/>
            <w:color w:val="005EA5"/>
            <w:sz w:val="23"/>
            <w:szCs w:val="23"/>
            <w:u w:val="single"/>
            <w:bdr w:val="none" w:sz="0" w:space="0" w:color="auto" w:frame="1"/>
            <w:lang w:eastAsia="ru-RU"/>
          </w:rPr>
          <w:t>&lt;1&gt;</w:t>
        </w:r>
      </w:hyperlink>
      <w:r w:rsidRPr="003860C4">
        <w:rPr>
          <w:rFonts w:ascii="Arial" w:eastAsia="Times New Roman" w:hAnsi="Arial" w:cs="Arial"/>
          <w:color w:val="000000"/>
          <w:sz w:val="23"/>
          <w:szCs w:val="23"/>
          <w:lang w:eastAsia="ru-RU"/>
        </w:rPr>
        <w:t>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Arial" w:eastAsia="Times New Roman" w:hAnsi="Arial" w:cs="Arial"/>
          <w:color w:val="000000"/>
          <w:sz w:val="23"/>
          <w:szCs w:val="23"/>
          <w:lang w:eastAsia="ru-RU"/>
        </w:rPr>
        <w:br/>
      </w: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25" w:anchor="100006" w:history="1">
        <w:r w:rsidRPr="003860C4">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3860C4">
          <w:rPr>
            <w:rFonts w:ascii="inherit" w:eastAsia="Times New Roman" w:hAnsi="inherit" w:cs="Arial"/>
            <w:color w:val="005EA5"/>
            <w:sz w:val="23"/>
            <w:szCs w:val="23"/>
            <w:u w:val="single"/>
            <w:bdr w:val="none" w:sz="0" w:space="0" w:color="auto" w:frame="1"/>
            <w:lang w:eastAsia="ru-RU"/>
          </w:rPr>
          <w:t>Рособрнадзора</w:t>
        </w:r>
        <w:proofErr w:type="spellEnd"/>
        <w:r w:rsidRPr="003860C4">
          <w:rPr>
            <w:rFonts w:ascii="inherit" w:eastAsia="Times New Roman" w:hAnsi="inherit" w:cs="Arial"/>
            <w:color w:val="005EA5"/>
            <w:sz w:val="23"/>
            <w:szCs w:val="23"/>
            <w:u w:val="single"/>
            <w:bdr w:val="none" w:sz="0" w:space="0" w:color="auto" w:frame="1"/>
            <w:lang w:eastAsia="ru-RU"/>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hyperlink>
    </w:p>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r w:rsidRPr="003860C4">
        <w:rPr>
          <w:rFonts w:ascii="Arial" w:eastAsia="Times New Roman" w:hAnsi="Arial" w:cs="Arial"/>
          <w:color w:val="000000"/>
          <w:sz w:val="23"/>
          <w:szCs w:val="23"/>
          <w:lang w:eastAsia="ru-RU"/>
        </w:rPr>
        <w:t>В соответствии с </w:t>
      </w:r>
      <w:hyperlink r:id="rId26" w:anchor="100082" w:history="1">
        <w:r w:rsidRPr="003860C4">
          <w:rPr>
            <w:rFonts w:ascii="inherit" w:eastAsia="Times New Roman" w:hAnsi="inherit" w:cs="Arial"/>
            <w:color w:val="005EA5"/>
            <w:sz w:val="23"/>
            <w:szCs w:val="23"/>
            <w:u w:val="single"/>
            <w:bdr w:val="none" w:sz="0" w:space="0" w:color="auto" w:frame="1"/>
            <w:lang w:eastAsia="ru-RU"/>
          </w:rPr>
          <w:t>пунктом 8</w:t>
        </w:r>
      </w:hyperlink>
      <w:r w:rsidRPr="003860C4">
        <w:rPr>
          <w:rFonts w:ascii="Arial" w:eastAsia="Times New Roman" w:hAnsi="Arial" w:cs="Arial"/>
          <w:color w:val="000000"/>
          <w:sz w:val="23"/>
          <w:szCs w:val="23"/>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Arial" w:eastAsia="Times New Roman" w:hAnsi="Arial" w:cs="Arial"/>
          <w:color w:val="000000"/>
          <w:sz w:val="23"/>
          <w:szCs w:val="23"/>
          <w:lang w:eastAsia="ru-RU"/>
        </w:rPr>
        <w:br/>
      </w: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27" w:anchor="100006" w:history="1">
        <w:r w:rsidRPr="003860C4">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3860C4">
          <w:rPr>
            <w:rFonts w:ascii="inherit" w:eastAsia="Times New Roman" w:hAnsi="inherit" w:cs="Arial"/>
            <w:color w:val="005EA5"/>
            <w:sz w:val="23"/>
            <w:szCs w:val="23"/>
            <w:u w:val="single"/>
            <w:bdr w:val="none" w:sz="0" w:space="0" w:color="auto" w:frame="1"/>
            <w:lang w:eastAsia="ru-RU"/>
          </w:rPr>
          <w:t>Рособрнадзора</w:t>
        </w:r>
        <w:proofErr w:type="spellEnd"/>
        <w:r w:rsidRPr="003860C4">
          <w:rPr>
            <w:rFonts w:ascii="inherit" w:eastAsia="Times New Roman" w:hAnsi="inherit" w:cs="Arial"/>
            <w:color w:val="005EA5"/>
            <w:sz w:val="23"/>
            <w:szCs w:val="23"/>
            <w:u w:val="single"/>
            <w:bdr w:val="none" w:sz="0" w:space="0" w:color="auto" w:frame="1"/>
            <w:lang w:eastAsia="ru-RU"/>
          </w:rPr>
          <w:t xml:space="preserve"> от 02.02.2016 N 134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N 785</w:t>
        </w:r>
      </w:hyperlink>
    </w:p>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bookmarkStart w:id="144" w:name="100006"/>
      <w:bookmarkEnd w:id="144"/>
      <w:r w:rsidRPr="003860C4">
        <w:rPr>
          <w:rFonts w:ascii="Arial" w:eastAsia="Times New Roman" w:hAnsi="Arial" w:cs="Arial"/>
          <w:color w:val="000000"/>
          <w:sz w:val="23"/>
          <w:szCs w:val="23"/>
          <w:lang w:eastAsia="ru-RU"/>
        </w:rPr>
        <w:t>В целях приведения в соответствие с </w:t>
      </w:r>
      <w:hyperlink r:id="rId28" w:anchor="100010" w:history="1">
        <w:r w:rsidRPr="003860C4">
          <w:rPr>
            <w:rFonts w:ascii="inherit" w:eastAsia="Times New Roman" w:hAnsi="inherit" w:cs="Arial"/>
            <w:color w:val="005EA5"/>
            <w:sz w:val="23"/>
            <w:szCs w:val="23"/>
            <w:u w:val="single"/>
            <w:bdr w:val="none" w:sz="0" w:space="0" w:color="auto" w:frame="1"/>
            <w:lang w:eastAsia="ru-RU"/>
          </w:rPr>
          <w:t>Правилами</w:t>
        </w:r>
      </w:hyperlink>
      <w:r w:rsidRPr="003860C4">
        <w:rPr>
          <w:rFonts w:ascii="Arial" w:eastAsia="Times New Roman" w:hAnsi="Arial" w:cs="Arial"/>
          <w:color w:val="000000"/>
          <w:sz w:val="23"/>
          <w:szCs w:val="23"/>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Российской Федерации от 10 июля 2013 г. N 582 (в редакции постановления Правительства Российской Федерации от 20 октября 2015 г. N 1120) (Собрание законодательства Российской Федерации, 2013, N 29, ст. 3964; 2015, N 43, ст. 5979), приказываю:</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Arial" w:eastAsia="Times New Roman" w:hAnsi="Arial" w:cs="Arial"/>
          <w:color w:val="000000"/>
          <w:sz w:val="23"/>
          <w:szCs w:val="23"/>
          <w:lang w:eastAsia="ru-RU"/>
        </w:rPr>
        <w:br/>
      </w: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29" w:anchor="100826" w:history="1">
        <w:r w:rsidRPr="003860C4">
          <w:rPr>
            <w:rFonts w:ascii="inherit" w:eastAsia="Times New Roman" w:hAnsi="inherit" w:cs="Arial"/>
            <w:color w:val="005EA5"/>
            <w:sz w:val="23"/>
            <w:szCs w:val="23"/>
            <w:u w:val="single"/>
            <w:bdr w:val="none" w:sz="0" w:space="0" w:color="auto" w:frame="1"/>
            <w:lang w:eastAsia="ru-RU"/>
          </w:rPr>
          <w:t>Приказ Росстата от 15.12.2015 N 635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w:t>
        </w:r>
      </w:hyperlink>
    </w:p>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bookmarkStart w:id="145" w:name="100826"/>
      <w:bookmarkEnd w:id="145"/>
      <w:r w:rsidRPr="003860C4">
        <w:rPr>
          <w:rFonts w:ascii="Arial" w:eastAsia="Times New Roman" w:hAnsi="Arial" w:cs="Arial"/>
          <w:color w:val="000000"/>
          <w:sz w:val="23"/>
          <w:szCs w:val="23"/>
          <w:lang w:eastAsia="ru-RU"/>
        </w:rPr>
        <w:t>При коде 1 в </w:t>
      </w:r>
      <w:hyperlink r:id="rId30" w:anchor="100319" w:history="1">
        <w:r w:rsidRPr="003860C4">
          <w:rPr>
            <w:rFonts w:ascii="inherit" w:eastAsia="Times New Roman" w:hAnsi="inherit" w:cs="Arial"/>
            <w:color w:val="005EA5"/>
            <w:sz w:val="23"/>
            <w:szCs w:val="23"/>
            <w:u w:val="single"/>
            <w:bdr w:val="none" w:sz="0" w:space="0" w:color="auto" w:frame="1"/>
            <w:lang w:eastAsia="ru-RU"/>
          </w:rPr>
          <w:t>строке 02</w:t>
        </w:r>
      </w:hyperlink>
      <w:r w:rsidRPr="003860C4">
        <w:rPr>
          <w:rFonts w:ascii="Arial" w:eastAsia="Times New Roman" w:hAnsi="Arial" w:cs="Arial"/>
          <w:color w:val="000000"/>
          <w:sz w:val="23"/>
          <w:szCs w:val="23"/>
          <w:lang w:eastAsia="ru-RU"/>
        </w:rPr>
        <w:t> организация заполняет </w:t>
      </w:r>
      <w:hyperlink r:id="rId31" w:anchor="100321" w:history="1">
        <w:r w:rsidRPr="003860C4">
          <w:rPr>
            <w:rFonts w:ascii="inherit" w:eastAsia="Times New Roman" w:hAnsi="inherit" w:cs="Arial"/>
            <w:color w:val="005EA5"/>
            <w:sz w:val="23"/>
            <w:szCs w:val="23"/>
            <w:u w:val="single"/>
            <w:bdr w:val="none" w:sz="0" w:space="0" w:color="auto" w:frame="1"/>
            <w:lang w:eastAsia="ru-RU"/>
          </w:rPr>
          <w:t>строку 03</w:t>
        </w:r>
      </w:hyperlink>
      <w:r w:rsidRPr="003860C4">
        <w:rPr>
          <w:rFonts w:ascii="Arial" w:eastAsia="Times New Roman" w:hAnsi="Arial" w:cs="Arial"/>
          <w:color w:val="000000"/>
          <w:sz w:val="23"/>
          <w:szCs w:val="23"/>
          <w:lang w:eastAsia="ru-RU"/>
        </w:rPr>
        <w:t>, указав в ней один из кодов: 1 - при положительном ответе, 2 - при отрицательном. Код 1 проставляется при наличии на сайте информации в соответствии с нормативно закрепленным в </w:t>
      </w:r>
      <w:hyperlink r:id="rId32" w:anchor="100411" w:history="1">
        <w:r w:rsidRPr="003860C4">
          <w:rPr>
            <w:rFonts w:ascii="inherit" w:eastAsia="Times New Roman" w:hAnsi="inherit" w:cs="Arial"/>
            <w:color w:val="005EA5"/>
            <w:sz w:val="23"/>
            <w:szCs w:val="23"/>
            <w:u w:val="single"/>
            <w:bdr w:val="none" w:sz="0" w:space="0" w:color="auto" w:frame="1"/>
            <w:lang w:eastAsia="ru-RU"/>
          </w:rPr>
          <w:t>статье 29</w:t>
        </w:r>
      </w:hyperlink>
      <w:r w:rsidRPr="003860C4">
        <w:rPr>
          <w:rFonts w:ascii="Arial" w:eastAsia="Times New Roman" w:hAnsi="Arial" w:cs="Arial"/>
          <w:color w:val="000000"/>
          <w:sz w:val="23"/>
          <w:szCs w:val="23"/>
          <w:lang w:eastAsia="ru-RU"/>
        </w:rPr>
        <w:t>Федерального закона "Об образовании в Российской Федерации" от 29.12.2012 N 273-ФЗ перечнем сведений о деятельности образовательной организации. </w:t>
      </w:r>
      <w:proofErr w:type="spellStart"/>
      <w:r w:rsidRPr="003860C4">
        <w:rPr>
          <w:rFonts w:ascii="Arial" w:eastAsia="Times New Roman" w:hAnsi="Arial" w:cs="Arial"/>
          <w:color w:val="000000"/>
          <w:sz w:val="23"/>
          <w:szCs w:val="23"/>
          <w:lang w:eastAsia="ru-RU"/>
        </w:rPr>
        <w:fldChar w:fldCharType="begin"/>
      </w:r>
      <w:r w:rsidRPr="003860C4">
        <w:rPr>
          <w:rFonts w:ascii="Arial" w:eastAsia="Times New Roman" w:hAnsi="Arial" w:cs="Arial"/>
          <w:color w:val="000000"/>
          <w:sz w:val="23"/>
          <w:szCs w:val="23"/>
          <w:lang w:eastAsia="ru-RU"/>
        </w:rPr>
        <w:instrText xml:space="preserve"> HYPERLINK "http://legalacts.ru/doc/postanovlenie-pravitelstva-rf-ot-10072013-n-582/" \l "100010" </w:instrText>
      </w:r>
      <w:r w:rsidRPr="003860C4">
        <w:rPr>
          <w:rFonts w:ascii="Arial" w:eastAsia="Times New Roman" w:hAnsi="Arial" w:cs="Arial"/>
          <w:color w:val="000000"/>
          <w:sz w:val="23"/>
          <w:szCs w:val="23"/>
          <w:lang w:eastAsia="ru-RU"/>
        </w:rPr>
        <w:fldChar w:fldCharType="separate"/>
      </w:r>
      <w:r w:rsidRPr="003860C4">
        <w:rPr>
          <w:rFonts w:ascii="inherit" w:eastAsia="Times New Roman" w:hAnsi="inherit" w:cs="Arial"/>
          <w:color w:val="005EA5"/>
          <w:sz w:val="23"/>
          <w:szCs w:val="23"/>
          <w:u w:val="single"/>
          <w:bdr w:val="none" w:sz="0" w:space="0" w:color="auto" w:frame="1"/>
          <w:lang w:eastAsia="ru-RU"/>
        </w:rPr>
        <w:t>Правила</w:t>
      </w:r>
      <w:r w:rsidRPr="003860C4">
        <w:rPr>
          <w:rFonts w:ascii="Arial" w:eastAsia="Times New Roman" w:hAnsi="Arial" w:cs="Arial"/>
          <w:color w:val="000000"/>
          <w:sz w:val="23"/>
          <w:szCs w:val="23"/>
          <w:lang w:eastAsia="ru-RU"/>
        </w:rPr>
        <w:fldChar w:fldCharType="end"/>
      </w:r>
      <w:r w:rsidRPr="003860C4">
        <w:rPr>
          <w:rFonts w:ascii="Arial" w:eastAsia="Times New Roman" w:hAnsi="Arial" w:cs="Arial"/>
          <w:color w:val="000000"/>
          <w:sz w:val="23"/>
          <w:szCs w:val="23"/>
          <w:lang w:eastAsia="ru-RU"/>
        </w:rPr>
        <w:t>размещения</w:t>
      </w:r>
      <w:proofErr w:type="spellEnd"/>
      <w:r w:rsidRPr="003860C4">
        <w:rPr>
          <w:rFonts w:ascii="Arial" w:eastAsia="Times New Roman" w:hAnsi="Arial" w:cs="Arial"/>
          <w:color w:val="000000"/>
          <w:sz w:val="23"/>
          <w:szCs w:val="23"/>
          <w:lang w:eastAsia="ru-RU"/>
        </w:rPr>
        <w:t xml:space="preserve"> этой информации определены в постановлении Правительства Российской Федерации от 10 июля 2013 г. N 582 "Об утверждении Правил размещения на официальном сайте образовательной организации в </w:t>
      </w:r>
      <w:r w:rsidRPr="003860C4">
        <w:rPr>
          <w:rFonts w:ascii="Arial" w:eastAsia="Times New Roman" w:hAnsi="Arial" w:cs="Arial"/>
          <w:color w:val="000000"/>
          <w:sz w:val="23"/>
          <w:szCs w:val="23"/>
          <w:lang w:eastAsia="ru-RU"/>
        </w:rPr>
        <w:lastRenderedPageBreak/>
        <w:t>информационно-телекоммуникационной сети "Интернет" и обновления информации об образовательной организации".</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Arial" w:eastAsia="Times New Roman" w:hAnsi="Arial" w:cs="Arial"/>
          <w:color w:val="000000"/>
          <w:sz w:val="23"/>
          <w:szCs w:val="23"/>
          <w:lang w:eastAsia="ru-RU"/>
        </w:rPr>
        <w:br/>
      </w: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33" w:anchor="100007" w:history="1">
        <w:r w:rsidRPr="003860C4">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3860C4">
          <w:rPr>
            <w:rFonts w:ascii="inherit" w:eastAsia="Times New Roman" w:hAnsi="inherit" w:cs="Arial"/>
            <w:color w:val="005EA5"/>
            <w:sz w:val="23"/>
            <w:szCs w:val="23"/>
            <w:u w:val="single"/>
            <w:bdr w:val="none" w:sz="0" w:space="0" w:color="auto" w:frame="1"/>
            <w:lang w:eastAsia="ru-RU"/>
          </w:rPr>
          <w:t>Минобрнауки</w:t>
        </w:r>
        <w:proofErr w:type="spellEnd"/>
        <w:r w:rsidRPr="003860C4">
          <w:rPr>
            <w:rFonts w:ascii="inherit" w:eastAsia="Times New Roman" w:hAnsi="inherit" w:cs="Arial"/>
            <w:color w:val="005EA5"/>
            <w:sz w:val="23"/>
            <w:szCs w:val="23"/>
            <w:u w:val="single"/>
            <w:bdr w:val="none" w:sz="0" w:space="0" w:color="auto" w:frame="1"/>
            <w:lang w:eastAsia="ru-RU"/>
          </w:rPr>
          <w:t xml:space="preserve"> России от 16.11.2015 N АП-2026/02 "О размещении информации организациями сферы образования"</w:t>
        </w:r>
      </w:hyperlink>
    </w:p>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bookmarkStart w:id="146" w:name="100007"/>
      <w:bookmarkEnd w:id="146"/>
      <w:r w:rsidRPr="003860C4">
        <w:rPr>
          <w:rFonts w:ascii="Arial" w:eastAsia="Times New Roman" w:hAnsi="Arial" w:cs="Arial"/>
          <w:color w:val="000000"/>
          <w:sz w:val="23"/>
          <w:szCs w:val="23"/>
          <w:lang w:eastAsia="ru-RU"/>
        </w:rPr>
        <w:t>Согласно </w:t>
      </w:r>
      <w:hyperlink r:id="rId34" w:history="1">
        <w:r w:rsidRPr="003860C4">
          <w:rPr>
            <w:rFonts w:ascii="inherit" w:eastAsia="Times New Roman" w:hAnsi="inherit" w:cs="Arial"/>
            <w:color w:val="005EA5"/>
            <w:sz w:val="23"/>
            <w:szCs w:val="23"/>
            <w:u w:val="single"/>
            <w:bdr w:val="none" w:sz="0" w:space="0" w:color="auto" w:frame="1"/>
            <w:lang w:eastAsia="ru-RU"/>
          </w:rPr>
          <w:t>Закону</w:t>
        </w:r>
      </w:hyperlink>
      <w:r w:rsidRPr="003860C4">
        <w:rPr>
          <w:rFonts w:ascii="Arial" w:eastAsia="Times New Roman" w:hAnsi="Arial" w:cs="Arial"/>
          <w:color w:val="000000"/>
          <w:sz w:val="23"/>
          <w:szCs w:val="23"/>
          <w:lang w:eastAsia="ru-RU"/>
        </w:rPr>
        <w:t> образовательные организации должны обеспечивать открытость и доступность </w:t>
      </w:r>
      <w:hyperlink r:id="rId35" w:anchor="100019" w:history="1">
        <w:r w:rsidRPr="003860C4">
          <w:rPr>
            <w:rFonts w:ascii="inherit" w:eastAsia="Times New Roman" w:hAnsi="inherit" w:cs="Arial"/>
            <w:color w:val="005EA5"/>
            <w:sz w:val="23"/>
            <w:szCs w:val="23"/>
            <w:u w:val="single"/>
            <w:bdr w:val="none" w:sz="0" w:space="0" w:color="auto" w:frame="1"/>
            <w:lang w:eastAsia="ru-RU"/>
          </w:rPr>
          <w:t>информации</w:t>
        </w:r>
      </w:hyperlink>
      <w:r w:rsidRPr="003860C4">
        <w:rPr>
          <w:rFonts w:ascii="Arial" w:eastAsia="Times New Roman" w:hAnsi="Arial" w:cs="Arial"/>
          <w:color w:val="000000"/>
          <w:sz w:val="23"/>
          <w:szCs w:val="23"/>
          <w:lang w:eastAsia="ru-RU"/>
        </w:rPr>
        <w:t>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w:t>
      </w:r>
      <w:proofErr w:type="spellStart"/>
      <w:r w:rsidRPr="003860C4">
        <w:rPr>
          <w:rFonts w:ascii="Arial" w:eastAsia="Times New Roman" w:hAnsi="Arial" w:cs="Arial"/>
          <w:color w:val="000000"/>
          <w:sz w:val="23"/>
          <w:szCs w:val="23"/>
          <w:lang w:eastAsia="ru-RU"/>
        </w:rPr>
        <w:fldChar w:fldCharType="begin"/>
      </w:r>
      <w:r w:rsidRPr="003860C4">
        <w:rPr>
          <w:rFonts w:ascii="Arial" w:eastAsia="Times New Roman" w:hAnsi="Arial" w:cs="Arial"/>
          <w:color w:val="000000"/>
          <w:sz w:val="23"/>
          <w:szCs w:val="23"/>
          <w:lang w:eastAsia="ru-RU"/>
        </w:rPr>
        <w:instrText xml:space="preserve"> HYPERLINK "http://legalacts.ru/doc/postanovlenie-pravitelstva-rf-ot-10072013-n-582/" \l "100010" </w:instrText>
      </w:r>
      <w:r w:rsidRPr="003860C4">
        <w:rPr>
          <w:rFonts w:ascii="Arial" w:eastAsia="Times New Roman" w:hAnsi="Arial" w:cs="Arial"/>
          <w:color w:val="000000"/>
          <w:sz w:val="23"/>
          <w:szCs w:val="23"/>
          <w:lang w:eastAsia="ru-RU"/>
        </w:rPr>
        <w:fldChar w:fldCharType="separate"/>
      </w:r>
      <w:r w:rsidRPr="003860C4">
        <w:rPr>
          <w:rFonts w:ascii="inherit" w:eastAsia="Times New Roman" w:hAnsi="inherit" w:cs="Arial"/>
          <w:color w:val="005EA5"/>
          <w:sz w:val="23"/>
          <w:szCs w:val="23"/>
          <w:u w:val="single"/>
          <w:bdr w:val="none" w:sz="0" w:space="0" w:color="auto" w:frame="1"/>
          <w:lang w:eastAsia="ru-RU"/>
        </w:rPr>
        <w:t>Правила</w:t>
      </w:r>
      <w:r w:rsidRPr="003860C4">
        <w:rPr>
          <w:rFonts w:ascii="Arial" w:eastAsia="Times New Roman" w:hAnsi="Arial" w:cs="Arial"/>
          <w:color w:val="000000"/>
          <w:sz w:val="23"/>
          <w:szCs w:val="23"/>
          <w:lang w:eastAsia="ru-RU"/>
        </w:rPr>
        <w:fldChar w:fldCharType="end"/>
      </w:r>
      <w:r w:rsidRPr="003860C4">
        <w:rPr>
          <w:rFonts w:ascii="Arial" w:eastAsia="Times New Roman" w:hAnsi="Arial" w:cs="Arial"/>
          <w:color w:val="000000"/>
          <w:sz w:val="23"/>
          <w:szCs w:val="23"/>
          <w:lang w:eastAsia="ru-RU"/>
        </w:rPr>
        <w:t>размещения</w:t>
      </w:r>
      <w:proofErr w:type="spellEnd"/>
      <w:r w:rsidRPr="003860C4">
        <w:rPr>
          <w:rFonts w:ascii="Arial" w:eastAsia="Times New Roman" w:hAnsi="Arial" w:cs="Arial"/>
          <w:color w:val="000000"/>
          <w:sz w:val="23"/>
          <w:szCs w:val="23"/>
          <w:lang w:eastAsia="ru-RU"/>
        </w:rPr>
        <w:t xml:space="preserve"> на официальном сайте образовательной организации в сети "Интернет" и обновления информации об образовательной организации утверждены постановлением Правительства Российской Федерации от 10 июля 2013 г. N 582 (далее - постановление N 582). </w:t>
      </w:r>
      <w:hyperlink r:id="rId36" w:anchor="100011" w:history="1">
        <w:r w:rsidRPr="003860C4">
          <w:rPr>
            <w:rFonts w:ascii="inherit" w:eastAsia="Times New Roman" w:hAnsi="inherit" w:cs="Arial"/>
            <w:color w:val="005EA5"/>
            <w:sz w:val="23"/>
            <w:szCs w:val="23"/>
            <w:u w:val="single"/>
            <w:bdr w:val="none" w:sz="0" w:space="0" w:color="auto" w:frame="1"/>
            <w:lang w:eastAsia="ru-RU"/>
          </w:rPr>
          <w:t>Требования</w:t>
        </w:r>
      </w:hyperlink>
      <w:r w:rsidRPr="003860C4">
        <w:rPr>
          <w:rFonts w:ascii="Arial" w:eastAsia="Times New Roman" w:hAnsi="Arial" w:cs="Arial"/>
          <w:color w:val="000000"/>
          <w:sz w:val="23"/>
          <w:szCs w:val="23"/>
          <w:lang w:eastAsia="ru-RU"/>
        </w:rPr>
        <w:t xml:space="preserve"> к структуре официального сайта образовательной организации в сети "Интернет" и формату представления на нем информации утверждены приказом </w:t>
      </w:r>
      <w:proofErr w:type="spellStart"/>
      <w:r w:rsidRPr="003860C4">
        <w:rPr>
          <w:rFonts w:ascii="Arial" w:eastAsia="Times New Roman" w:hAnsi="Arial" w:cs="Arial"/>
          <w:color w:val="000000"/>
          <w:sz w:val="23"/>
          <w:szCs w:val="23"/>
          <w:lang w:eastAsia="ru-RU"/>
        </w:rPr>
        <w:t>Рособрнадзора</w:t>
      </w:r>
      <w:proofErr w:type="spellEnd"/>
      <w:r w:rsidRPr="003860C4">
        <w:rPr>
          <w:rFonts w:ascii="Arial" w:eastAsia="Times New Roman" w:hAnsi="Arial" w:cs="Arial"/>
          <w:color w:val="000000"/>
          <w:sz w:val="23"/>
          <w:szCs w:val="23"/>
          <w:lang w:eastAsia="ru-RU"/>
        </w:rPr>
        <w:t xml:space="preserve"> от 29 мая 2014 г. N 785.</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Arial" w:eastAsia="Times New Roman" w:hAnsi="Arial" w:cs="Arial"/>
          <w:color w:val="000000"/>
          <w:sz w:val="23"/>
          <w:szCs w:val="23"/>
          <w:lang w:eastAsia="ru-RU"/>
        </w:rPr>
        <w:br/>
      </w: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37" w:anchor="100444" w:history="1">
        <w:r w:rsidRPr="003860C4">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3860C4">
          <w:rPr>
            <w:rFonts w:ascii="inherit" w:eastAsia="Times New Roman" w:hAnsi="inherit" w:cs="Arial"/>
            <w:color w:val="005EA5"/>
            <w:sz w:val="23"/>
            <w:szCs w:val="23"/>
            <w:u w:val="single"/>
            <w:bdr w:val="none" w:sz="0" w:space="0" w:color="auto" w:frame="1"/>
            <w:lang w:eastAsia="ru-RU"/>
          </w:rPr>
          <w:t>Минобрнауки</w:t>
        </w:r>
        <w:proofErr w:type="spellEnd"/>
        <w:r w:rsidRPr="003860C4">
          <w:rPr>
            <w:rFonts w:ascii="inherit" w:eastAsia="Times New Roman" w:hAnsi="inherit" w:cs="Arial"/>
            <w:color w:val="005EA5"/>
            <w:sz w:val="23"/>
            <w:szCs w:val="23"/>
            <w:u w:val="single"/>
            <w:bdr w:val="none" w:sz="0" w:space="0" w:color="auto" w:frame="1"/>
            <w:lang w:eastAsia="ru-RU"/>
          </w:rPr>
          <w:t xml:space="preserve"> России от 22.10.2015 N 08-1729 "О направлении методических рекомендаций" (вместе с "Методическими рекомендациями по развитию государственно-общественного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hyperlink>
    </w:p>
    <w:bookmarkStart w:id="147" w:name="100444"/>
    <w:bookmarkEnd w:id="147"/>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r w:rsidRPr="003860C4">
        <w:rPr>
          <w:rFonts w:ascii="Arial" w:eastAsia="Times New Roman" w:hAnsi="Arial" w:cs="Arial"/>
          <w:color w:val="000000"/>
          <w:sz w:val="23"/>
          <w:szCs w:val="23"/>
          <w:lang w:eastAsia="ru-RU"/>
        </w:rPr>
        <w:fldChar w:fldCharType="begin"/>
      </w:r>
      <w:r w:rsidRPr="003860C4">
        <w:rPr>
          <w:rFonts w:ascii="Arial" w:eastAsia="Times New Roman" w:hAnsi="Arial" w:cs="Arial"/>
          <w:color w:val="000000"/>
          <w:sz w:val="23"/>
          <w:szCs w:val="23"/>
          <w:lang w:eastAsia="ru-RU"/>
        </w:rPr>
        <w:instrText xml:space="preserve"> HYPERLINK "http://legalacts.ru/doc/postanovlenie-pravitelstva-rf-ot-10072013-n-582/" </w:instrText>
      </w:r>
      <w:r w:rsidRPr="003860C4">
        <w:rPr>
          <w:rFonts w:ascii="Arial" w:eastAsia="Times New Roman" w:hAnsi="Arial" w:cs="Arial"/>
          <w:color w:val="000000"/>
          <w:sz w:val="23"/>
          <w:szCs w:val="23"/>
          <w:lang w:eastAsia="ru-RU"/>
        </w:rPr>
        <w:fldChar w:fldCharType="separate"/>
      </w:r>
      <w:r w:rsidRPr="003860C4">
        <w:rPr>
          <w:rFonts w:ascii="inherit" w:eastAsia="Times New Roman" w:hAnsi="inherit" w:cs="Arial"/>
          <w:color w:val="005EA5"/>
          <w:sz w:val="23"/>
          <w:szCs w:val="23"/>
          <w:u w:val="single"/>
          <w:bdr w:val="none" w:sz="0" w:space="0" w:color="auto" w:frame="1"/>
          <w:lang w:eastAsia="ru-RU"/>
        </w:rPr>
        <w:t>постановление</w:t>
      </w:r>
      <w:r w:rsidRPr="003860C4">
        <w:rPr>
          <w:rFonts w:ascii="Arial" w:eastAsia="Times New Roman" w:hAnsi="Arial" w:cs="Arial"/>
          <w:color w:val="000000"/>
          <w:sz w:val="23"/>
          <w:szCs w:val="23"/>
          <w:lang w:eastAsia="ru-RU"/>
        </w:rPr>
        <w:fldChar w:fldCharType="end"/>
      </w:r>
      <w:r w:rsidRPr="003860C4">
        <w:rPr>
          <w:rFonts w:ascii="Arial" w:eastAsia="Times New Roman" w:hAnsi="Arial" w:cs="Arial"/>
          <w:color w:val="000000"/>
          <w:sz w:val="23"/>
          <w:szCs w:val="23"/>
          <w:lang w:eastAsia="ru-RU"/>
        </w:rPr>
        <w:t>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860C4" w:rsidRPr="003860C4" w:rsidRDefault="003860C4" w:rsidP="003860C4">
      <w:pPr>
        <w:spacing w:after="0" w:line="240" w:lineRule="auto"/>
        <w:textAlignment w:val="baseline"/>
        <w:rPr>
          <w:rFonts w:ascii="inherit" w:eastAsia="Times New Roman" w:hAnsi="inherit" w:cs="Times New Roman"/>
          <w:sz w:val="24"/>
          <w:szCs w:val="24"/>
          <w:lang w:eastAsia="ru-RU"/>
        </w:rPr>
      </w:pPr>
      <w:r w:rsidRPr="003860C4">
        <w:rPr>
          <w:rFonts w:ascii="Arial" w:eastAsia="Times New Roman" w:hAnsi="Arial" w:cs="Arial"/>
          <w:color w:val="000000"/>
          <w:sz w:val="23"/>
          <w:szCs w:val="23"/>
          <w:lang w:eastAsia="ru-RU"/>
        </w:rPr>
        <w:br/>
      </w:r>
    </w:p>
    <w:p w:rsidR="003860C4" w:rsidRPr="003860C4" w:rsidRDefault="003860C4" w:rsidP="003860C4">
      <w:pPr>
        <w:spacing w:after="0" w:line="330" w:lineRule="atLeast"/>
        <w:textAlignment w:val="baseline"/>
        <w:rPr>
          <w:rFonts w:ascii="Arial" w:eastAsia="Times New Roman" w:hAnsi="Arial" w:cs="Arial"/>
          <w:color w:val="000000"/>
          <w:sz w:val="23"/>
          <w:szCs w:val="23"/>
          <w:lang w:eastAsia="ru-RU"/>
        </w:rPr>
      </w:pPr>
      <w:hyperlink r:id="rId38" w:anchor="100215" w:history="1">
        <w:r w:rsidRPr="003860C4">
          <w:rPr>
            <w:rFonts w:ascii="inherit" w:eastAsia="Times New Roman" w:hAnsi="inherit" w:cs="Arial"/>
            <w:color w:val="005EA5"/>
            <w:sz w:val="23"/>
            <w:szCs w:val="23"/>
            <w:u w:val="single"/>
            <w:bdr w:val="none" w:sz="0" w:space="0" w:color="auto" w:frame="1"/>
            <w:lang w:eastAsia="ru-RU"/>
          </w:rPr>
          <w:t>"Рекомендации по порядку организации работы подразделений Госавтоинспекции по согласованию программ подготовки (переподготовки) водителей автомототранспортных средств, трамваев и троллейбусов и выдаче заключений о соответствии учебно-материальной базы установленным требованиям" (приложение к письму ГУОБДД МВД России от 31.07.2014 N 13/4-4860)</w:t>
        </w:r>
      </w:hyperlink>
    </w:p>
    <w:p w:rsidR="003860C4" w:rsidRPr="003860C4" w:rsidRDefault="003860C4" w:rsidP="003860C4">
      <w:pPr>
        <w:spacing w:after="0" w:line="330" w:lineRule="atLeast"/>
        <w:jc w:val="both"/>
        <w:textAlignment w:val="baseline"/>
        <w:rPr>
          <w:rFonts w:ascii="Arial" w:eastAsia="Times New Roman" w:hAnsi="Arial" w:cs="Arial"/>
          <w:color w:val="000000"/>
          <w:sz w:val="23"/>
          <w:szCs w:val="23"/>
          <w:lang w:eastAsia="ru-RU"/>
        </w:rPr>
      </w:pPr>
      <w:bookmarkStart w:id="148" w:name="100215"/>
      <w:bookmarkEnd w:id="148"/>
      <w:r w:rsidRPr="003860C4">
        <w:rPr>
          <w:rFonts w:ascii="Arial" w:eastAsia="Times New Roman" w:hAnsi="Arial" w:cs="Arial"/>
          <w:color w:val="000000"/>
          <w:sz w:val="23"/>
          <w:szCs w:val="23"/>
          <w:lang w:eastAsia="ru-RU"/>
        </w:rPr>
        <w:t>&lt;21&gt; В соответствии со </w:t>
      </w:r>
      <w:hyperlink r:id="rId39" w:anchor="100411" w:history="1">
        <w:r w:rsidRPr="003860C4">
          <w:rPr>
            <w:rFonts w:ascii="inherit" w:eastAsia="Times New Roman" w:hAnsi="inherit" w:cs="Arial"/>
            <w:color w:val="005EA5"/>
            <w:sz w:val="23"/>
            <w:szCs w:val="23"/>
            <w:u w:val="single"/>
            <w:bdr w:val="none" w:sz="0" w:space="0" w:color="auto" w:frame="1"/>
            <w:lang w:eastAsia="ru-RU"/>
          </w:rPr>
          <w:t>статьей 29</w:t>
        </w:r>
      </w:hyperlink>
      <w:r w:rsidRPr="003860C4">
        <w:rPr>
          <w:rFonts w:ascii="Arial" w:eastAsia="Times New Roman" w:hAnsi="Arial" w:cs="Arial"/>
          <w:color w:val="000000"/>
          <w:sz w:val="23"/>
          <w:szCs w:val="23"/>
          <w:lang w:eastAsia="ru-RU"/>
        </w:rPr>
        <w:t> Федерального закона от 29 декабря 2012 г. N 273-ФЗ "Об образовании в Российской Федерации", </w:t>
      </w:r>
      <w:hyperlink r:id="rId40" w:anchor="100010" w:history="1">
        <w:r w:rsidRPr="003860C4">
          <w:rPr>
            <w:rFonts w:ascii="inherit" w:eastAsia="Times New Roman" w:hAnsi="inherit" w:cs="Arial"/>
            <w:color w:val="005EA5"/>
            <w:sz w:val="23"/>
            <w:szCs w:val="23"/>
            <w:u w:val="single"/>
            <w:bdr w:val="none" w:sz="0" w:space="0" w:color="auto" w:frame="1"/>
            <w:lang w:eastAsia="ru-RU"/>
          </w:rPr>
          <w:t>Правилами</w:t>
        </w:r>
      </w:hyperlink>
      <w:r w:rsidRPr="003860C4">
        <w:rPr>
          <w:rFonts w:ascii="Arial" w:eastAsia="Times New Roman" w:hAnsi="Arial" w:cs="Arial"/>
          <w:color w:val="000000"/>
          <w:sz w:val="23"/>
          <w:szCs w:val="23"/>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0549F" w:rsidRDefault="0060549F"/>
    <w:sectPr w:rsidR="00605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D8"/>
    <w:rsid w:val="003860C4"/>
    <w:rsid w:val="0060549F"/>
    <w:rsid w:val="006D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C3A23-8B6D-46F4-978F-D9708C9D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97439">
      <w:bodyDiv w:val="1"/>
      <w:marLeft w:val="0"/>
      <w:marRight w:val="0"/>
      <w:marTop w:val="0"/>
      <w:marBottom w:val="0"/>
      <w:divBdr>
        <w:top w:val="none" w:sz="0" w:space="0" w:color="auto"/>
        <w:left w:val="none" w:sz="0" w:space="0" w:color="auto"/>
        <w:bottom w:val="none" w:sz="0" w:space="0" w:color="auto"/>
        <w:right w:val="none" w:sz="0" w:space="0" w:color="auto"/>
      </w:divBdr>
      <w:divsChild>
        <w:div w:id="154418873">
          <w:marLeft w:val="0"/>
          <w:marRight w:val="0"/>
          <w:marTop w:val="0"/>
          <w:marBottom w:val="0"/>
          <w:divBdr>
            <w:top w:val="none" w:sz="0" w:space="0" w:color="auto"/>
            <w:left w:val="none" w:sz="0" w:space="0" w:color="auto"/>
            <w:bottom w:val="none" w:sz="0" w:space="0" w:color="auto"/>
            <w:right w:val="none" w:sz="0" w:space="0" w:color="auto"/>
          </w:divBdr>
        </w:div>
        <w:div w:id="1627657259">
          <w:marLeft w:val="0"/>
          <w:marRight w:val="0"/>
          <w:marTop w:val="0"/>
          <w:marBottom w:val="0"/>
          <w:divBdr>
            <w:top w:val="none" w:sz="0" w:space="0" w:color="auto"/>
            <w:left w:val="none" w:sz="0" w:space="0" w:color="auto"/>
            <w:bottom w:val="none" w:sz="0" w:space="0" w:color="auto"/>
            <w:right w:val="none" w:sz="0" w:space="0" w:color="auto"/>
          </w:divBdr>
          <w:divsChild>
            <w:div w:id="16542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ostanovlenie-pravitelstva-rf-ot-10072013-n-582/" TargetMode="External"/><Relationship Id="rId13" Type="http://schemas.openxmlformats.org/officeDocument/2006/relationships/hyperlink" Target="http://legalacts.ru/doc/prikaz-rosstata-ot-23122016-n-851-ob-utverzhdenii-statisticheskogo/" TargetMode="External"/><Relationship Id="rId18" Type="http://schemas.openxmlformats.org/officeDocument/2006/relationships/hyperlink" Target="http://legalacts.ru/doc/prikaz-rosstata-ot-10082016-n-409-ob/" TargetMode="External"/><Relationship Id="rId26" Type="http://schemas.openxmlformats.org/officeDocument/2006/relationships/hyperlink" Target="http://legalacts.ru/doc/postanovlenie-pravitelstva-rf-ot-10072013-n-582/" TargetMode="External"/><Relationship Id="rId39" Type="http://schemas.openxmlformats.org/officeDocument/2006/relationships/hyperlink" Target="http://legalacts.ru/doc/273_FZ-ob-obrazovanii/glava-3/statja-29/" TargetMode="External"/><Relationship Id="rId3" Type="http://schemas.openxmlformats.org/officeDocument/2006/relationships/webSettings" Target="webSettings.xml"/><Relationship Id="rId21" Type="http://schemas.openxmlformats.org/officeDocument/2006/relationships/hyperlink" Target="http://legalacts.ru/doc/postanovlenie-pravitelstva-rf-ot-10072013-n-582/" TargetMode="External"/><Relationship Id="rId34" Type="http://schemas.openxmlformats.org/officeDocument/2006/relationships/hyperlink" Target="http://legalacts.ru/doc/273_FZ-ob-obrazovanii/" TargetMode="External"/><Relationship Id="rId42" Type="http://schemas.openxmlformats.org/officeDocument/2006/relationships/theme" Target="theme/theme1.xml"/><Relationship Id="rId7" Type="http://schemas.openxmlformats.org/officeDocument/2006/relationships/hyperlink" Target="http://legalacts.ru/doc/postanovlenie-pravitelstva-rf-ot-10072013-n-582/" TargetMode="External"/><Relationship Id="rId12" Type="http://schemas.openxmlformats.org/officeDocument/2006/relationships/hyperlink" Target="http://legalacts.ru/doc/postanovlenie-pravitelstva-rf-ot-10072013-n-582/" TargetMode="External"/><Relationship Id="rId17" Type="http://schemas.openxmlformats.org/officeDocument/2006/relationships/hyperlink" Target="http://legalacts.ru/doc/prikaz-rosstata-ot-10082016-n-409-ob/" TargetMode="External"/><Relationship Id="rId25" Type="http://schemas.openxmlformats.org/officeDocument/2006/relationships/hyperlink" Target="http://legalacts.ru/doc/prikaz-rosobrnadzora-ot-29052014-n-785-ob/" TargetMode="External"/><Relationship Id="rId33" Type="http://schemas.openxmlformats.org/officeDocument/2006/relationships/hyperlink" Target="http://legalacts.ru/doc/pismo-minobrnauki-rossii-ot-16112015-n-ap-202602/" TargetMode="External"/><Relationship Id="rId38" Type="http://schemas.openxmlformats.org/officeDocument/2006/relationships/hyperlink" Target="http://legalacts.ru/doc/rekomendatsii-po-porjadku-organizatsii-raboty-podrazdelenii-gosavtoinspektsii/" TargetMode="External"/><Relationship Id="rId2" Type="http://schemas.openxmlformats.org/officeDocument/2006/relationships/settings" Target="settings.xml"/><Relationship Id="rId16" Type="http://schemas.openxmlformats.org/officeDocument/2006/relationships/hyperlink" Target="http://legalacts.ru/doc/prikaz-rosstata-ot-10082016-n-409-ob/" TargetMode="External"/><Relationship Id="rId20" Type="http://schemas.openxmlformats.org/officeDocument/2006/relationships/hyperlink" Target="http://legalacts.ru/doc/pismo-minobrnauki-rossii-n-nt-66408-obshcherossiiskogo-profsoiuza/" TargetMode="External"/><Relationship Id="rId29" Type="http://schemas.openxmlformats.org/officeDocument/2006/relationships/hyperlink" Target="http://legalacts.ru/doc/prikaz-rosstata-ot-15122015-n-635-ob/"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alacts.ru/doc/273_FZ-ob-obrazovanii/glava-3/statja-30/" TargetMode="External"/><Relationship Id="rId11" Type="http://schemas.openxmlformats.org/officeDocument/2006/relationships/hyperlink" Target="http://legalacts.ru/doc/postanovlenie-pravitelstva-rf-ot-10072013-n-582/" TargetMode="External"/><Relationship Id="rId24" Type="http://schemas.openxmlformats.org/officeDocument/2006/relationships/hyperlink" Target="http://legalacts.ru/doc/prikaz-mid-rossii-ot-28032016-n-4217/" TargetMode="External"/><Relationship Id="rId32" Type="http://schemas.openxmlformats.org/officeDocument/2006/relationships/hyperlink" Target="http://legalacts.ru/doc/273_FZ-ob-obrazovanii/glava-3/statja-29/" TargetMode="External"/><Relationship Id="rId37" Type="http://schemas.openxmlformats.org/officeDocument/2006/relationships/hyperlink" Target="http://legalacts.ru/doc/pismo-minobrnauki-rossii-ot-22102015-n-08-1729/" TargetMode="External"/><Relationship Id="rId40" Type="http://schemas.openxmlformats.org/officeDocument/2006/relationships/hyperlink" Target="http://legalacts.ru/doc/postanovlenie-pravitelstva-rf-ot-10072013-n-582/" TargetMode="External"/><Relationship Id="rId5" Type="http://schemas.openxmlformats.org/officeDocument/2006/relationships/hyperlink" Target="http://legalacts.ru/doc/postanovlenie-pravitelstva-rf-ot-10072013-n-582/" TargetMode="External"/><Relationship Id="rId15" Type="http://schemas.openxmlformats.org/officeDocument/2006/relationships/hyperlink" Target="http://legalacts.ru/doc/postanovlenie-pravitelstva-rf-ot-10072013-n-582/" TargetMode="External"/><Relationship Id="rId23" Type="http://schemas.openxmlformats.org/officeDocument/2006/relationships/hyperlink" Target="http://legalacts.ru/doc/postanovlenie-pravitelstva-rf-ot-10072013-n-582/" TargetMode="External"/><Relationship Id="rId28" Type="http://schemas.openxmlformats.org/officeDocument/2006/relationships/hyperlink" Target="http://legalacts.ru/doc/postanovlenie-pravitelstva-rf-ot-10072013-n-582/" TargetMode="External"/><Relationship Id="rId36" Type="http://schemas.openxmlformats.org/officeDocument/2006/relationships/hyperlink" Target="http://legalacts.ru/doc/prikaz-rosobrnadzora-ot-29052014-n-785-ob/" TargetMode="External"/><Relationship Id="rId10" Type="http://schemas.openxmlformats.org/officeDocument/2006/relationships/hyperlink" Target="http://legalacts.ru/doc/postanovlenie-pravitelstva-rf-ot-10072013-n-582/" TargetMode="External"/><Relationship Id="rId19" Type="http://schemas.openxmlformats.org/officeDocument/2006/relationships/hyperlink" Target="http://legalacts.ru/doc/273_FZ-ob-obrazovanii/glava-3/statja-29/" TargetMode="External"/><Relationship Id="rId31" Type="http://schemas.openxmlformats.org/officeDocument/2006/relationships/hyperlink" Target="http://legalacts.ru/doc/prikaz-rosstata-ot-15122015-n-635-ob/" TargetMode="External"/><Relationship Id="rId4" Type="http://schemas.openxmlformats.org/officeDocument/2006/relationships/hyperlink" Target="http://legalacts.ru/doc/273_FZ-ob-obrazovanii/glava-3/statja-29/" TargetMode="External"/><Relationship Id="rId9" Type="http://schemas.openxmlformats.org/officeDocument/2006/relationships/hyperlink" Target="http://legalacts.ru/doc/postanovlenie-pravitelstva-rf-ot-10072013-n-582/" TargetMode="External"/><Relationship Id="rId14" Type="http://schemas.openxmlformats.org/officeDocument/2006/relationships/hyperlink" Target="http://legalacts.ru/doc/273_FZ-ob-obrazovanii/glava-3/statja-29/" TargetMode="External"/><Relationship Id="rId22" Type="http://schemas.openxmlformats.org/officeDocument/2006/relationships/hyperlink" Target="http://legalacts.ru/doc/prikaz-mid-rossii-ot-28032016-n-4217/" TargetMode="External"/><Relationship Id="rId27" Type="http://schemas.openxmlformats.org/officeDocument/2006/relationships/hyperlink" Target="http://legalacts.ru/doc/prikaz-rosobrnadzora-ot-02022016-n-134-o/" TargetMode="External"/><Relationship Id="rId30" Type="http://schemas.openxmlformats.org/officeDocument/2006/relationships/hyperlink" Target="http://legalacts.ru/doc/prikaz-rosstata-ot-15122015-n-635-ob/" TargetMode="External"/><Relationship Id="rId35" Type="http://schemas.openxmlformats.org/officeDocument/2006/relationships/hyperlink" Target="http://legalacts.ru/doc/pismo-minobrnauki-rossii-ot-16112015-n-ap-202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4028</Words>
  <Characters>22961</Characters>
  <Application>Microsoft Office Word</Application>
  <DocSecurity>0</DocSecurity>
  <Lines>191</Lines>
  <Paragraphs>53</Paragraphs>
  <ScaleCrop>false</ScaleCrop>
  <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2018-06-13T05:19:00Z</dcterms:created>
  <dcterms:modified xsi:type="dcterms:W3CDTF">2018-06-13T05:21:00Z</dcterms:modified>
</cp:coreProperties>
</file>